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0FAF09" w14:textId="3D177EC5" w:rsidR="00E43AEA" w:rsidRPr="00E43AEA" w:rsidRDefault="00E43AEA" w:rsidP="00E43AEA">
      <w:pPr>
        <w:spacing w:after="0"/>
        <w:jc w:val="center"/>
        <w:rPr>
          <w:rFonts w:eastAsia="Times New Roman" w:cs="Times New Roman"/>
          <w:b/>
          <w:bCs/>
          <w:sz w:val="24"/>
          <w:szCs w:val="24"/>
          <w:lang w:eastAsia="ru-RU"/>
        </w:rPr>
      </w:pPr>
      <w:r w:rsidRPr="00E43AEA">
        <w:rPr>
          <w:rFonts w:eastAsia="Times New Roman" w:cs="Times New Roman"/>
          <w:b/>
          <w:bCs/>
          <w:noProof/>
          <w:sz w:val="24"/>
          <w:szCs w:val="24"/>
          <w:lang w:eastAsia="ru-RU"/>
        </w:rPr>
        <w:drawing>
          <wp:inline distT="0" distB="0" distL="0" distR="0" wp14:anchorId="5BBD0CBD" wp14:editId="3D6D222C">
            <wp:extent cx="655320" cy="7620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55320" cy="762000"/>
                    </a:xfrm>
                    <a:prstGeom prst="rect">
                      <a:avLst/>
                    </a:prstGeom>
                    <a:noFill/>
                  </pic:spPr>
                </pic:pic>
              </a:graphicData>
            </a:graphic>
          </wp:inline>
        </w:drawing>
      </w:r>
    </w:p>
    <w:p w14:paraId="7D882AC8" w14:textId="77777777" w:rsidR="00E43AEA" w:rsidRDefault="00E43AEA" w:rsidP="00E43AEA">
      <w:pPr>
        <w:spacing w:after="0"/>
        <w:jc w:val="center"/>
        <w:rPr>
          <w:rFonts w:eastAsia="Times New Roman" w:cs="Times New Roman"/>
          <w:bCs/>
          <w:szCs w:val="28"/>
          <w:lang w:eastAsia="ru-RU"/>
        </w:rPr>
      </w:pPr>
      <w:r>
        <w:rPr>
          <w:rFonts w:eastAsia="Times New Roman" w:cs="Times New Roman"/>
          <w:bCs/>
          <w:szCs w:val="28"/>
          <w:lang w:eastAsia="ru-RU"/>
        </w:rPr>
        <w:t xml:space="preserve">АБАНСКИЙ РАЙОННЫЙ СОВЕТ ДЕПУТАТОВ </w:t>
      </w:r>
    </w:p>
    <w:p w14:paraId="4AA5B07E" w14:textId="42C0E7C4" w:rsidR="00E43AEA" w:rsidRPr="00E43AEA" w:rsidRDefault="00E43AEA" w:rsidP="00E43AEA">
      <w:pPr>
        <w:spacing w:after="0"/>
        <w:jc w:val="center"/>
        <w:rPr>
          <w:rFonts w:eastAsia="Times New Roman" w:cs="Times New Roman"/>
          <w:bCs/>
          <w:szCs w:val="28"/>
          <w:lang w:eastAsia="ru-RU"/>
        </w:rPr>
      </w:pPr>
      <w:r>
        <w:rPr>
          <w:rFonts w:eastAsia="Times New Roman" w:cs="Times New Roman"/>
          <w:bCs/>
          <w:szCs w:val="28"/>
          <w:lang w:eastAsia="ru-RU"/>
        </w:rPr>
        <w:t>КРАСНОЯРСКОГО КРАЯ</w:t>
      </w:r>
    </w:p>
    <w:p w14:paraId="5170BCC5" w14:textId="77777777" w:rsidR="00E43AEA" w:rsidRPr="00E43AEA" w:rsidRDefault="00E43AEA" w:rsidP="00E43AEA">
      <w:pPr>
        <w:spacing w:after="0"/>
        <w:jc w:val="center"/>
        <w:rPr>
          <w:rFonts w:eastAsia="Times New Roman" w:cs="Times New Roman"/>
          <w:bCs/>
          <w:szCs w:val="28"/>
          <w:lang w:eastAsia="ru-RU"/>
        </w:rPr>
      </w:pPr>
    </w:p>
    <w:p w14:paraId="6D06BA17" w14:textId="6BDE4007" w:rsidR="00E43AEA" w:rsidRPr="00E43AEA" w:rsidRDefault="00E43AEA" w:rsidP="00E43AEA">
      <w:pPr>
        <w:spacing w:after="0"/>
        <w:jc w:val="center"/>
        <w:rPr>
          <w:rFonts w:eastAsia="Times New Roman" w:cs="Times New Roman"/>
          <w:bCs/>
          <w:szCs w:val="28"/>
          <w:lang w:eastAsia="ru-RU"/>
        </w:rPr>
      </w:pPr>
      <w:r w:rsidRPr="00E43AEA">
        <w:rPr>
          <w:rFonts w:eastAsia="Times New Roman" w:cs="Times New Roman"/>
          <w:bCs/>
          <w:szCs w:val="28"/>
          <w:lang w:eastAsia="ru-RU"/>
        </w:rPr>
        <w:t>РЕШЕНИЕ</w:t>
      </w:r>
    </w:p>
    <w:p w14:paraId="361DED1B" w14:textId="77777777" w:rsidR="00E43AEA" w:rsidRDefault="00E43AEA" w:rsidP="00E43AEA">
      <w:pPr>
        <w:spacing w:after="0"/>
        <w:jc w:val="center"/>
        <w:rPr>
          <w:rFonts w:eastAsia="Times New Roman" w:cs="Times New Roman"/>
          <w:bCs/>
          <w:szCs w:val="28"/>
          <w:lang w:eastAsia="ru-RU"/>
        </w:rPr>
      </w:pPr>
    </w:p>
    <w:p w14:paraId="063575C4" w14:textId="77777777" w:rsidR="000E4435" w:rsidRPr="00E43AEA" w:rsidRDefault="000E4435" w:rsidP="00E43AEA">
      <w:pPr>
        <w:spacing w:after="0"/>
        <w:jc w:val="center"/>
        <w:rPr>
          <w:rFonts w:eastAsia="Times New Roman" w:cs="Times New Roman"/>
          <w:bCs/>
          <w:szCs w:val="28"/>
          <w:lang w:eastAsia="ru-RU"/>
        </w:rPr>
      </w:pPr>
    </w:p>
    <w:p w14:paraId="351DFC40" w14:textId="1E2E7388" w:rsidR="00E43AEA" w:rsidRPr="00E43AEA" w:rsidRDefault="00E43AEA" w:rsidP="00FD14F6">
      <w:pPr>
        <w:spacing w:after="0"/>
        <w:jc w:val="center"/>
        <w:rPr>
          <w:rFonts w:eastAsia="Times New Roman" w:cs="Times New Roman"/>
          <w:bCs/>
          <w:szCs w:val="28"/>
          <w:lang w:eastAsia="ru-RU"/>
        </w:rPr>
      </w:pPr>
      <w:r>
        <w:rPr>
          <w:rFonts w:eastAsia="Times New Roman" w:cs="Times New Roman"/>
          <w:bCs/>
          <w:szCs w:val="28"/>
          <w:lang w:eastAsia="ru-RU"/>
        </w:rPr>
        <w:t>29.04.2026</w:t>
      </w:r>
      <w:r w:rsidRPr="00E43AEA">
        <w:rPr>
          <w:rFonts w:eastAsia="Times New Roman" w:cs="Times New Roman"/>
          <w:bCs/>
          <w:szCs w:val="28"/>
          <w:lang w:eastAsia="ru-RU"/>
        </w:rPr>
        <w:t xml:space="preserve">                         </w:t>
      </w:r>
      <w:r w:rsidR="00FD14F6">
        <w:rPr>
          <w:rFonts w:eastAsia="Times New Roman" w:cs="Times New Roman"/>
          <w:bCs/>
          <w:szCs w:val="28"/>
          <w:lang w:eastAsia="ru-RU"/>
        </w:rPr>
        <w:t xml:space="preserve"> </w:t>
      </w:r>
      <w:r w:rsidRPr="00E43AEA">
        <w:rPr>
          <w:rFonts w:eastAsia="Times New Roman" w:cs="Times New Roman"/>
          <w:bCs/>
          <w:szCs w:val="28"/>
          <w:lang w:eastAsia="ru-RU"/>
        </w:rPr>
        <w:t xml:space="preserve">               п. Абан                                          № </w:t>
      </w:r>
      <w:r w:rsidR="00AE1F89">
        <w:rPr>
          <w:rFonts w:eastAsia="Times New Roman" w:cs="Times New Roman"/>
          <w:bCs/>
          <w:szCs w:val="28"/>
          <w:lang w:eastAsia="ru-RU"/>
        </w:rPr>
        <w:t>13-268</w:t>
      </w:r>
      <w:r w:rsidRPr="00E43AEA">
        <w:rPr>
          <w:rFonts w:eastAsia="Times New Roman" w:cs="Times New Roman"/>
          <w:bCs/>
          <w:szCs w:val="28"/>
          <w:lang w:eastAsia="ru-RU"/>
        </w:rPr>
        <w:t>Р</w:t>
      </w:r>
    </w:p>
    <w:p w14:paraId="5A62FC1D" w14:textId="77777777" w:rsidR="00E43AEA" w:rsidRDefault="00E43AEA" w:rsidP="00E43AEA">
      <w:pPr>
        <w:spacing w:after="0"/>
        <w:jc w:val="center"/>
        <w:rPr>
          <w:rFonts w:eastAsia="Times New Roman" w:cs="Times New Roman"/>
          <w:bCs/>
          <w:szCs w:val="28"/>
          <w:lang w:eastAsia="ru-RU"/>
        </w:rPr>
      </w:pPr>
    </w:p>
    <w:p w14:paraId="4F8CAB29" w14:textId="77777777" w:rsidR="000E4435" w:rsidRPr="00E43AEA" w:rsidRDefault="000E4435" w:rsidP="00E43AEA">
      <w:pPr>
        <w:spacing w:after="0"/>
        <w:jc w:val="center"/>
        <w:rPr>
          <w:rFonts w:eastAsia="Times New Roman" w:cs="Times New Roman"/>
          <w:bCs/>
          <w:szCs w:val="28"/>
          <w:lang w:eastAsia="ru-RU"/>
        </w:rPr>
      </w:pPr>
    </w:p>
    <w:p w14:paraId="72EB1269" w14:textId="495FA77A" w:rsidR="00E43AEA" w:rsidRPr="00E43AEA" w:rsidRDefault="00E43AEA" w:rsidP="003C382A">
      <w:pPr>
        <w:spacing w:after="0"/>
        <w:jc w:val="center"/>
        <w:rPr>
          <w:rFonts w:eastAsia="Times New Roman" w:cs="Times New Roman"/>
          <w:color w:val="000000"/>
          <w:sz w:val="24"/>
          <w:szCs w:val="24"/>
          <w:lang w:eastAsia="ru-RU"/>
        </w:rPr>
      </w:pPr>
      <w:r>
        <w:rPr>
          <w:rFonts w:eastAsia="Times New Roman" w:cs="Times New Roman"/>
          <w:bCs/>
          <w:color w:val="000000"/>
          <w:szCs w:val="28"/>
          <w:lang w:eastAsia="ru-RU"/>
        </w:rPr>
        <w:t xml:space="preserve">О </w:t>
      </w:r>
      <w:r w:rsidR="00BB0F2A">
        <w:rPr>
          <w:rFonts w:eastAsia="Times New Roman" w:cs="Times New Roman"/>
          <w:bCs/>
          <w:color w:val="000000"/>
          <w:szCs w:val="28"/>
          <w:lang w:eastAsia="ru-RU"/>
        </w:rPr>
        <w:t xml:space="preserve">внесении изменений в решение Новоуспенского </w:t>
      </w:r>
      <w:bookmarkStart w:id="0" w:name="_Hlk77686366"/>
      <w:r w:rsidR="00BB0F2A">
        <w:rPr>
          <w:rFonts w:eastAsia="Times New Roman" w:cs="Times New Roman"/>
          <w:bCs/>
          <w:color w:val="000000"/>
          <w:szCs w:val="28"/>
          <w:lang w:eastAsia="ru-RU"/>
        </w:rPr>
        <w:t xml:space="preserve">сельского </w:t>
      </w:r>
      <w:r w:rsidR="00AE1F89">
        <w:rPr>
          <w:rFonts w:eastAsia="Times New Roman" w:cs="Times New Roman"/>
          <w:bCs/>
          <w:color w:val="000000"/>
          <w:szCs w:val="28"/>
          <w:lang w:eastAsia="ru-RU"/>
        </w:rPr>
        <w:t xml:space="preserve">Совета </w:t>
      </w:r>
      <w:r w:rsidR="00BB0F2A">
        <w:rPr>
          <w:rFonts w:eastAsia="Times New Roman" w:cs="Times New Roman"/>
          <w:bCs/>
          <w:color w:val="000000"/>
          <w:szCs w:val="28"/>
          <w:lang w:eastAsia="ru-RU"/>
        </w:rPr>
        <w:t xml:space="preserve">депутатов </w:t>
      </w:r>
      <w:r w:rsidR="00AE1F89">
        <w:rPr>
          <w:rFonts w:eastAsia="Times New Roman" w:cs="Times New Roman"/>
          <w:bCs/>
          <w:color w:val="000000"/>
          <w:szCs w:val="28"/>
          <w:lang w:eastAsia="ru-RU"/>
        </w:rPr>
        <w:t xml:space="preserve">Абанского </w:t>
      </w:r>
      <w:r w:rsidR="00BB0F2A">
        <w:rPr>
          <w:rFonts w:eastAsia="Times New Roman" w:cs="Times New Roman"/>
          <w:bCs/>
          <w:color w:val="000000"/>
          <w:szCs w:val="28"/>
          <w:lang w:eastAsia="ru-RU"/>
        </w:rPr>
        <w:t xml:space="preserve">района </w:t>
      </w:r>
      <w:r w:rsidR="00AE1F89">
        <w:rPr>
          <w:rFonts w:eastAsia="Times New Roman" w:cs="Times New Roman"/>
          <w:bCs/>
          <w:color w:val="000000"/>
          <w:szCs w:val="28"/>
          <w:lang w:eastAsia="ru-RU"/>
        </w:rPr>
        <w:t xml:space="preserve">Красноярского </w:t>
      </w:r>
      <w:r w:rsidR="00BB0F2A">
        <w:rPr>
          <w:rFonts w:eastAsia="Times New Roman" w:cs="Times New Roman"/>
          <w:bCs/>
          <w:color w:val="000000"/>
          <w:szCs w:val="28"/>
          <w:lang w:eastAsia="ru-RU"/>
        </w:rPr>
        <w:t xml:space="preserve">края от </w:t>
      </w:r>
      <w:r w:rsidR="003253F8">
        <w:rPr>
          <w:rFonts w:eastAsia="Times New Roman" w:cs="Times New Roman"/>
          <w:bCs/>
          <w:color w:val="000000"/>
          <w:szCs w:val="28"/>
          <w:lang w:eastAsia="ru-RU"/>
        </w:rPr>
        <w:t>29</w:t>
      </w:r>
      <w:r w:rsidR="003C382A">
        <w:rPr>
          <w:rFonts w:eastAsia="Times New Roman" w:cs="Times New Roman"/>
          <w:bCs/>
          <w:color w:val="000000"/>
          <w:szCs w:val="28"/>
          <w:lang w:eastAsia="ru-RU"/>
        </w:rPr>
        <w:t xml:space="preserve">.09.2021 № </w:t>
      </w:r>
      <w:r w:rsidR="003253F8">
        <w:rPr>
          <w:rFonts w:eastAsia="Times New Roman" w:cs="Times New Roman"/>
          <w:bCs/>
          <w:color w:val="000000"/>
          <w:szCs w:val="28"/>
          <w:lang w:eastAsia="ru-RU"/>
        </w:rPr>
        <w:t>11-33</w:t>
      </w:r>
      <w:r w:rsidR="003C382A">
        <w:rPr>
          <w:rFonts w:eastAsia="Times New Roman" w:cs="Times New Roman"/>
          <w:bCs/>
          <w:color w:val="000000"/>
          <w:szCs w:val="28"/>
          <w:lang w:eastAsia="ru-RU"/>
        </w:rPr>
        <w:t>Р</w:t>
      </w:r>
    </w:p>
    <w:bookmarkEnd w:id="0"/>
    <w:p w14:paraId="3F2E3FAE" w14:textId="77777777" w:rsidR="00E43AEA" w:rsidRDefault="00E43AEA" w:rsidP="00E43AEA">
      <w:pPr>
        <w:shd w:val="clear" w:color="auto" w:fill="FFFFFF"/>
        <w:spacing w:after="0"/>
        <w:jc w:val="center"/>
        <w:rPr>
          <w:rFonts w:eastAsia="Times New Roman" w:cs="Times New Roman"/>
          <w:b/>
          <w:color w:val="000000"/>
          <w:sz w:val="24"/>
          <w:szCs w:val="24"/>
          <w:lang w:eastAsia="ru-RU"/>
        </w:rPr>
      </w:pPr>
    </w:p>
    <w:p w14:paraId="5A4D0DB1" w14:textId="77777777" w:rsidR="000E4435" w:rsidRPr="00E43AEA" w:rsidRDefault="000E4435" w:rsidP="00E43AEA">
      <w:pPr>
        <w:shd w:val="clear" w:color="auto" w:fill="FFFFFF"/>
        <w:spacing w:after="0"/>
        <w:jc w:val="center"/>
        <w:rPr>
          <w:rFonts w:eastAsia="Times New Roman" w:cs="Times New Roman"/>
          <w:b/>
          <w:color w:val="000000"/>
          <w:sz w:val="24"/>
          <w:szCs w:val="24"/>
          <w:lang w:eastAsia="ru-RU"/>
        </w:rPr>
      </w:pPr>
    </w:p>
    <w:p w14:paraId="51550EE2" w14:textId="41907632" w:rsidR="00331F1C" w:rsidRPr="00331F1C" w:rsidRDefault="00331F1C" w:rsidP="003C382A">
      <w:pPr>
        <w:autoSpaceDE w:val="0"/>
        <w:autoSpaceDN w:val="0"/>
        <w:adjustRightInd w:val="0"/>
        <w:spacing w:after="0"/>
        <w:ind w:firstLine="709"/>
        <w:jc w:val="both"/>
        <w:rPr>
          <w:rFonts w:eastAsia="Times New Roman" w:cs="Times New Roman"/>
          <w:szCs w:val="28"/>
          <w:lang w:eastAsia="ru-RU"/>
        </w:rPr>
      </w:pPr>
      <w:r w:rsidRPr="00331F1C">
        <w:rPr>
          <w:rFonts w:eastAsia="Times New Roman" w:cs="Times New Roman"/>
          <w:color w:val="000000"/>
          <w:szCs w:val="28"/>
          <w:lang w:eastAsia="ru-RU"/>
        </w:rPr>
        <w:t xml:space="preserve">В соответствии </w:t>
      </w:r>
      <w:r w:rsidR="000E4435" w:rsidRPr="000E4435">
        <w:rPr>
          <w:rFonts w:eastAsia="SimSun" w:cs="Times New Roman"/>
          <w:kern w:val="2"/>
          <w:szCs w:val="28"/>
          <w:lang w:eastAsia="zh-CN" w:bidi="hi-IN"/>
        </w:rPr>
        <w:t xml:space="preserve">с Федеральным законом от 06.10.2003 № 131-ФЗ </w:t>
      </w:r>
      <w:r w:rsidR="00AE1F89">
        <w:rPr>
          <w:rFonts w:eastAsia="SimSun" w:cs="Times New Roman"/>
          <w:kern w:val="2"/>
          <w:szCs w:val="28"/>
          <w:lang w:eastAsia="zh-CN" w:bidi="hi-IN"/>
        </w:rPr>
        <w:br/>
      </w:r>
      <w:r w:rsidR="000E4435" w:rsidRPr="000E4435">
        <w:rPr>
          <w:rFonts w:eastAsia="SimSun" w:cs="Times New Roman"/>
          <w:kern w:val="2"/>
          <w:szCs w:val="28"/>
          <w:lang w:eastAsia="zh-CN" w:bidi="hi-IN"/>
        </w:rPr>
        <w:t xml:space="preserve">«Об общих принципах организации местного самоуправления в Российской Федерации», </w:t>
      </w:r>
      <w:r w:rsidRPr="00331F1C">
        <w:rPr>
          <w:rFonts w:eastAsia="Calibri" w:cs="Times New Roman"/>
          <w:szCs w:val="28"/>
        </w:rPr>
        <w:t>Федеральным законом от 20.03.2025 № 33-ФЗ «Об общих принципах организации местного самоуправления в единой системе публичной власти»,</w:t>
      </w:r>
      <w:r>
        <w:rPr>
          <w:rFonts w:eastAsia="Calibri" w:cs="Times New Roman"/>
          <w:szCs w:val="28"/>
        </w:rPr>
        <w:t xml:space="preserve"> </w:t>
      </w:r>
      <w:r w:rsidRPr="00331F1C">
        <w:rPr>
          <w:rFonts w:eastAsia="Times New Roman" w:cs="Times New Roman"/>
          <w:color w:val="000000"/>
          <w:szCs w:val="28"/>
          <w:lang w:eastAsia="ru-RU"/>
        </w:rPr>
        <w:t xml:space="preserve">Федеральным законом от 31.07.2020 № 248-ФЗ </w:t>
      </w:r>
      <w:r w:rsidR="00AE1F89">
        <w:rPr>
          <w:rFonts w:eastAsia="Times New Roman" w:cs="Times New Roman"/>
          <w:color w:val="000000"/>
          <w:szCs w:val="28"/>
          <w:lang w:eastAsia="ru-RU"/>
        </w:rPr>
        <w:br/>
      </w:r>
      <w:r w:rsidRPr="00331F1C">
        <w:rPr>
          <w:rFonts w:eastAsia="Times New Roman" w:cs="Times New Roman"/>
          <w:color w:val="000000"/>
          <w:szCs w:val="28"/>
          <w:lang w:eastAsia="ru-RU"/>
        </w:rPr>
        <w:t xml:space="preserve">«О государственном контроле (надзоре) и муниципальном контроле </w:t>
      </w:r>
      <w:r w:rsidR="00AE1F89">
        <w:rPr>
          <w:rFonts w:eastAsia="Times New Roman" w:cs="Times New Roman"/>
          <w:color w:val="000000"/>
          <w:szCs w:val="28"/>
          <w:lang w:eastAsia="ru-RU"/>
        </w:rPr>
        <w:br/>
      </w:r>
      <w:r w:rsidRPr="00331F1C">
        <w:rPr>
          <w:rFonts w:eastAsia="Times New Roman" w:cs="Times New Roman"/>
          <w:color w:val="000000"/>
          <w:szCs w:val="28"/>
          <w:lang w:eastAsia="ru-RU"/>
        </w:rPr>
        <w:t xml:space="preserve">в Российской Федерации», </w:t>
      </w:r>
      <w:r w:rsidR="000E4435" w:rsidRPr="000E4435">
        <w:rPr>
          <w:rFonts w:eastAsia="SimSun" w:cs="Times New Roman"/>
          <w:bCs/>
          <w:kern w:val="2"/>
          <w:szCs w:val="28"/>
          <w:lang w:eastAsia="zh-CN" w:bidi="hi-IN"/>
        </w:rPr>
        <w:t xml:space="preserve">Федеральным законом от 08.11.2007 № 257-ФЗ </w:t>
      </w:r>
      <w:r w:rsidR="00AE1F89">
        <w:rPr>
          <w:rFonts w:eastAsia="SimSun" w:cs="Times New Roman"/>
          <w:bCs/>
          <w:kern w:val="2"/>
          <w:szCs w:val="28"/>
          <w:lang w:eastAsia="zh-CN" w:bidi="hi-IN"/>
        </w:rPr>
        <w:br/>
      </w:r>
      <w:r w:rsidR="000E4435" w:rsidRPr="000E4435">
        <w:rPr>
          <w:rFonts w:eastAsia="SimSun" w:cs="Times New Roman"/>
          <w:bCs/>
          <w:kern w:val="2"/>
          <w:szCs w:val="28"/>
          <w:lang w:eastAsia="zh-CN" w:bidi="hi-IN"/>
        </w:rPr>
        <w:t>«</w:t>
      </w:r>
      <w:r w:rsidR="000E4435" w:rsidRPr="000E4435">
        <w:rPr>
          <w:rFonts w:eastAsia="SimSun" w:cs="Times New Roman"/>
          <w:kern w:val="2"/>
          <w:szCs w:val="28"/>
          <w:lang w:eastAsia="zh-CN" w:bidi="hi-IN"/>
        </w:rPr>
        <w: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sidR="000E4435" w:rsidRPr="000E4435">
        <w:rPr>
          <w:rFonts w:eastAsia="SimSun" w:cs="Times New Roman"/>
          <w:bCs/>
          <w:kern w:val="2"/>
          <w:szCs w:val="28"/>
          <w:lang w:eastAsia="zh-CN" w:bidi="hi-IN"/>
        </w:rPr>
        <w:t xml:space="preserve"> Федеральным законом от 08.11.2007 № 259-ФЗ «</w:t>
      </w:r>
      <w:r w:rsidR="000E4435" w:rsidRPr="000E4435">
        <w:rPr>
          <w:rFonts w:eastAsia="SimSun" w:cs="Times New Roman"/>
          <w:kern w:val="2"/>
          <w:szCs w:val="28"/>
          <w:lang w:eastAsia="zh-CN" w:bidi="hi-IN"/>
        </w:rPr>
        <w:t>Устав автомобильного транспорта и городского наземного электрического транспорта</w:t>
      </w:r>
      <w:r w:rsidR="000E4435">
        <w:rPr>
          <w:rFonts w:eastAsia="SimSun" w:cs="Times New Roman"/>
          <w:kern w:val="2"/>
          <w:szCs w:val="28"/>
          <w:lang w:eastAsia="zh-CN" w:bidi="hi-IN"/>
        </w:rPr>
        <w:t>»,</w:t>
      </w:r>
      <w:r w:rsidR="000E4435" w:rsidRPr="00331F1C">
        <w:rPr>
          <w:rFonts w:eastAsia="Calibri" w:cs="Times New Roman"/>
          <w:szCs w:val="28"/>
        </w:rPr>
        <w:t xml:space="preserve"> </w:t>
      </w:r>
      <w:r w:rsidRPr="00331F1C">
        <w:rPr>
          <w:rFonts w:eastAsia="Calibri" w:cs="Times New Roman"/>
          <w:szCs w:val="28"/>
        </w:rPr>
        <w:t xml:space="preserve">Законом Красноярского края от 15.05.2025 № 9-3914 </w:t>
      </w:r>
      <w:r w:rsidR="00AE1F89">
        <w:rPr>
          <w:rFonts w:eastAsia="Calibri" w:cs="Times New Roman"/>
          <w:szCs w:val="28"/>
        </w:rPr>
        <w:br/>
      </w:r>
      <w:r w:rsidRPr="00331F1C">
        <w:rPr>
          <w:rFonts w:eastAsia="Calibri" w:cs="Times New Roman"/>
          <w:szCs w:val="28"/>
        </w:rPr>
        <w:t>«О территориальной организации местного самоуправления в Красноярском крае», решением Абанского районного Совета депутатов от 29.10.2025</w:t>
      </w:r>
      <w:bookmarkStart w:id="1" w:name="_Hlk211950418"/>
      <w:r w:rsidR="00AE1F89">
        <w:rPr>
          <w:rFonts w:eastAsia="Calibri" w:cs="Times New Roman"/>
          <w:szCs w:val="28"/>
        </w:rPr>
        <w:t xml:space="preserve"> </w:t>
      </w:r>
      <w:r w:rsidR="00AE1F89">
        <w:rPr>
          <w:rFonts w:eastAsia="Calibri" w:cs="Times New Roman"/>
          <w:szCs w:val="28"/>
        </w:rPr>
        <w:br/>
      </w:r>
      <w:r w:rsidRPr="00331F1C">
        <w:rPr>
          <w:rFonts w:eastAsia="Calibri" w:cs="Times New Roman"/>
          <w:szCs w:val="28"/>
        </w:rPr>
        <w:t>№ 10-</w:t>
      </w:r>
      <w:r w:rsidR="003253F8">
        <w:rPr>
          <w:rFonts w:eastAsia="Calibri" w:cs="Times New Roman"/>
          <w:szCs w:val="28"/>
        </w:rPr>
        <w:t>114</w:t>
      </w:r>
      <w:r w:rsidRPr="00331F1C">
        <w:rPr>
          <w:rFonts w:eastAsia="Calibri" w:cs="Times New Roman"/>
          <w:szCs w:val="28"/>
        </w:rPr>
        <w:t xml:space="preserve">Р «Об исполнении полномочий </w:t>
      </w:r>
      <w:r w:rsidR="003253F8">
        <w:rPr>
          <w:rFonts w:eastAsia="Calibri" w:cs="Times New Roman"/>
          <w:szCs w:val="28"/>
        </w:rPr>
        <w:t>Новоуспенского</w:t>
      </w:r>
      <w:r w:rsidRPr="00331F1C">
        <w:rPr>
          <w:rFonts w:eastAsia="Calibri" w:cs="Times New Roman"/>
          <w:szCs w:val="28"/>
        </w:rPr>
        <w:t xml:space="preserve"> сельского Совета депутатов»,</w:t>
      </w:r>
      <w:bookmarkEnd w:id="1"/>
      <w:r w:rsidRPr="00331F1C">
        <w:rPr>
          <w:rFonts w:eastAsia="Calibri" w:cs="Times New Roman"/>
          <w:szCs w:val="28"/>
        </w:rPr>
        <w:t xml:space="preserve"> </w:t>
      </w:r>
      <w:r w:rsidRPr="00331F1C">
        <w:rPr>
          <w:rFonts w:eastAsia="Times New Roman" w:cs="Times New Roman"/>
          <w:szCs w:val="28"/>
          <w:lang w:eastAsia="ru-RU"/>
        </w:rPr>
        <w:t>руководствуясь статьями 24, 33 Устава Абанского района Красноярского края, Абанский районный Совет депутатов РЕШИЛ:</w:t>
      </w:r>
    </w:p>
    <w:p w14:paraId="713B01AD" w14:textId="5E13358D" w:rsidR="003C382A" w:rsidRPr="000E4435" w:rsidRDefault="00331F1C" w:rsidP="005F4589">
      <w:pPr>
        <w:pStyle w:val="a7"/>
        <w:numPr>
          <w:ilvl w:val="0"/>
          <w:numId w:val="1"/>
        </w:numPr>
        <w:autoSpaceDE w:val="0"/>
        <w:autoSpaceDN w:val="0"/>
        <w:adjustRightInd w:val="0"/>
        <w:spacing w:after="0"/>
        <w:ind w:left="0" w:firstLine="709"/>
        <w:jc w:val="both"/>
        <w:rPr>
          <w:rFonts w:eastAsia="Times New Roman" w:cs="Times New Roman"/>
          <w:szCs w:val="28"/>
          <w:lang w:eastAsia="ru-RU"/>
        </w:rPr>
      </w:pPr>
      <w:r w:rsidRPr="000E4435">
        <w:rPr>
          <w:rFonts w:eastAsia="Times New Roman" w:cs="Times New Roman"/>
          <w:szCs w:val="28"/>
          <w:lang w:eastAsia="ru-RU"/>
        </w:rPr>
        <w:t xml:space="preserve">Внести в </w:t>
      </w:r>
      <w:r w:rsidR="003C382A" w:rsidRPr="000E4435">
        <w:rPr>
          <w:rFonts w:eastAsia="Times New Roman" w:cs="Times New Roman"/>
          <w:szCs w:val="28"/>
          <w:lang w:eastAsia="ru-RU"/>
        </w:rPr>
        <w:t xml:space="preserve">Решение </w:t>
      </w:r>
      <w:r w:rsidR="003253F8">
        <w:rPr>
          <w:rFonts w:eastAsia="Times New Roman" w:cs="Times New Roman"/>
          <w:szCs w:val="28"/>
          <w:lang w:eastAsia="ru-RU"/>
        </w:rPr>
        <w:t>Новоуспенского</w:t>
      </w:r>
      <w:r w:rsidR="003C382A" w:rsidRPr="000E4435">
        <w:rPr>
          <w:rFonts w:eastAsia="Times New Roman" w:cs="Times New Roman"/>
          <w:szCs w:val="28"/>
          <w:lang w:eastAsia="ru-RU"/>
        </w:rPr>
        <w:t xml:space="preserve"> сельского Совета депутатов Абанского района Красноярского края от </w:t>
      </w:r>
      <w:r w:rsidR="003253F8">
        <w:rPr>
          <w:rFonts w:eastAsia="Times New Roman" w:cs="Times New Roman"/>
          <w:szCs w:val="28"/>
          <w:lang w:eastAsia="ru-RU"/>
        </w:rPr>
        <w:t>29</w:t>
      </w:r>
      <w:r w:rsidR="003C382A" w:rsidRPr="000E4435">
        <w:rPr>
          <w:rFonts w:eastAsia="Times New Roman" w:cs="Times New Roman"/>
          <w:szCs w:val="28"/>
          <w:lang w:eastAsia="ru-RU"/>
        </w:rPr>
        <w:t xml:space="preserve">.09.2021 № </w:t>
      </w:r>
      <w:r w:rsidR="003253F8">
        <w:rPr>
          <w:rFonts w:eastAsia="Times New Roman" w:cs="Times New Roman"/>
          <w:szCs w:val="28"/>
          <w:lang w:eastAsia="ru-RU"/>
        </w:rPr>
        <w:t>11-33р</w:t>
      </w:r>
      <w:r w:rsidR="003C382A" w:rsidRPr="000E4435">
        <w:rPr>
          <w:rFonts w:eastAsia="Times New Roman" w:cs="Times New Roman"/>
          <w:szCs w:val="28"/>
          <w:lang w:eastAsia="ru-RU"/>
        </w:rPr>
        <w:t xml:space="preserve"> </w:t>
      </w:r>
      <w:r w:rsidR="00AE1F89">
        <w:rPr>
          <w:rFonts w:eastAsia="Times New Roman" w:cs="Times New Roman"/>
          <w:szCs w:val="28"/>
          <w:lang w:eastAsia="ru-RU"/>
        </w:rPr>
        <w:br/>
      </w:r>
      <w:r w:rsidR="003C382A" w:rsidRPr="000E4435">
        <w:rPr>
          <w:rFonts w:eastAsia="Times New Roman" w:cs="Times New Roman"/>
          <w:szCs w:val="28"/>
          <w:lang w:eastAsia="ru-RU"/>
        </w:rPr>
        <w:t xml:space="preserve">«Об утверждении Положения о муниципальном контроле </w:t>
      </w:r>
      <w:r w:rsidR="000E4435" w:rsidRPr="000E4435">
        <w:rPr>
          <w:rFonts w:eastAsia="Times New Roman" w:cs="Times New Roman"/>
          <w:bCs/>
          <w:color w:val="000000"/>
          <w:szCs w:val="28"/>
          <w:lang w:eastAsia="ru-RU"/>
        </w:rPr>
        <w:t xml:space="preserve">на автомобильном транспорте и в дорожном хозяйстве в границах населенных пунктов </w:t>
      </w:r>
      <w:r w:rsidR="003253F8">
        <w:rPr>
          <w:rFonts w:eastAsia="Times New Roman" w:cs="Times New Roman"/>
          <w:bCs/>
          <w:color w:val="000000"/>
          <w:szCs w:val="28"/>
          <w:lang w:eastAsia="ru-RU"/>
        </w:rPr>
        <w:t>Новоуспенского</w:t>
      </w:r>
      <w:r w:rsidR="000E4435" w:rsidRPr="000E4435">
        <w:rPr>
          <w:rFonts w:eastAsia="Times New Roman" w:cs="Times New Roman"/>
          <w:bCs/>
          <w:color w:val="000000"/>
          <w:szCs w:val="28"/>
          <w:lang w:eastAsia="ru-RU"/>
        </w:rPr>
        <w:t xml:space="preserve"> сельсовета» </w:t>
      </w:r>
      <w:r w:rsidR="003C382A" w:rsidRPr="000E4435">
        <w:rPr>
          <w:rFonts w:eastAsia="Times New Roman" w:cs="Times New Roman"/>
          <w:szCs w:val="28"/>
          <w:lang w:eastAsia="ru-RU"/>
        </w:rPr>
        <w:t>следующие изменения:</w:t>
      </w:r>
    </w:p>
    <w:p w14:paraId="774D130B" w14:textId="017882AD" w:rsidR="003C382A" w:rsidRDefault="003C382A" w:rsidP="005F4589">
      <w:pPr>
        <w:pStyle w:val="a7"/>
        <w:numPr>
          <w:ilvl w:val="1"/>
          <w:numId w:val="1"/>
        </w:numPr>
        <w:autoSpaceDE w:val="0"/>
        <w:autoSpaceDN w:val="0"/>
        <w:adjustRightInd w:val="0"/>
        <w:spacing w:after="0"/>
        <w:ind w:left="0" w:firstLine="709"/>
        <w:jc w:val="both"/>
        <w:rPr>
          <w:rFonts w:eastAsia="Times New Roman" w:cs="Times New Roman"/>
          <w:szCs w:val="28"/>
          <w:lang w:eastAsia="ru-RU"/>
        </w:rPr>
      </w:pPr>
      <w:r>
        <w:rPr>
          <w:rFonts w:eastAsia="Times New Roman" w:cs="Times New Roman"/>
          <w:szCs w:val="28"/>
          <w:lang w:eastAsia="ru-RU"/>
        </w:rPr>
        <w:t>Приложение к решению изложить в новой редакции, согласно приложению к настоящему решению.</w:t>
      </w:r>
    </w:p>
    <w:p w14:paraId="54D88A56" w14:textId="6DDA39B9" w:rsidR="00331F1C" w:rsidRPr="003C382A" w:rsidRDefault="00331F1C" w:rsidP="003C382A">
      <w:pPr>
        <w:pStyle w:val="a7"/>
        <w:autoSpaceDE w:val="0"/>
        <w:autoSpaceDN w:val="0"/>
        <w:adjustRightInd w:val="0"/>
        <w:spacing w:after="0"/>
        <w:ind w:left="0" w:firstLine="709"/>
        <w:jc w:val="both"/>
        <w:rPr>
          <w:rFonts w:eastAsia="Times New Roman" w:cs="Times New Roman"/>
          <w:szCs w:val="28"/>
          <w:lang w:eastAsia="ru-RU"/>
        </w:rPr>
      </w:pPr>
      <w:r w:rsidRPr="003C382A">
        <w:rPr>
          <w:rFonts w:eastAsia="Times New Roman" w:cs="Times New Roman"/>
          <w:szCs w:val="28"/>
          <w:lang w:eastAsia="ru-RU"/>
        </w:rPr>
        <w:t xml:space="preserve">2. Контроль за исполнением решения возложить на постоянную комиссию по </w:t>
      </w:r>
      <w:r w:rsidRPr="003C382A">
        <w:rPr>
          <w:rFonts w:eastAsia="Calibri" w:cs="Times New Roman"/>
          <w:color w:val="000000"/>
          <w:szCs w:val="28"/>
        </w:rPr>
        <w:t xml:space="preserve">законности и правопорядку </w:t>
      </w:r>
      <w:r w:rsidRPr="003C382A">
        <w:rPr>
          <w:rFonts w:eastAsia="Times New Roman" w:cs="Times New Roman"/>
          <w:szCs w:val="28"/>
          <w:lang w:eastAsia="ru-RU"/>
        </w:rPr>
        <w:t>Абанского районного Совета депутатов.</w:t>
      </w:r>
    </w:p>
    <w:p w14:paraId="398021BB" w14:textId="2E0C276F" w:rsidR="00331F1C" w:rsidRDefault="00331F1C" w:rsidP="003C382A">
      <w:pPr>
        <w:autoSpaceDE w:val="0"/>
        <w:autoSpaceDN w:val="0"/>
        <w:adjustRightInd w:val="0"/>
        <w:spacing w:after="0"/>
        <w:ind w:firstLine="709"/>
        <w:jc w:val="both"/>
        <w:rPr>
          <w:rFonts w:eastAsia="Times New Roman" w:cs="Times New Roman"/>
          <w:szCs w:val="28"/>
          <w:lang w:eastAsia="ru-RU"/>
        </w:rPr>
      </w:pPr>
      <w:r w:rsidRPr="00331F1C">
        <w:rPr>
          <w:rFonts w:eastAsia="Times New Roman" w:cs="Times New Roman"/>
          <w:szCs w:val="28"/>
          <w:lang w:eastAsia="ru-RU"/>
        </w:rPr>
        <w:lastRenderedPageBreak/>
        <w:t>3. Решение вступает в силу с</w:t>
      </w:r>
      <w:r w:rsidR="003C382A">
        <w:rPr>
          <w:rFonts w:eastAsia="Times New Roman" w:cs="Times New Roman"/>
          <w:szCs w:val="28"/>
          <w:lang w:eastAsia="ru-RU"/>
        </w:rPr>
        <w:t>о дня, следующего за днем его официального опубликования.</w:t>
      </w:r>
    </w:p>
    <w:p w14:paraId="0A0EBB68" w14:textId="77777777" w:rsidR="003C382A" w:rsidRDefault="003C382A" w:rsidP="003C382A">
      <w:pPr>
        <w:autoSpaceDE w:val="0"/>
        <w:autoSpaceDN w:val="0"/>
        <w:adjustRightInd w:val="0"/>
        <w:spacing w:after="0"/>
        <w:ind w:firstLine="709"/>
        <w:jc w:val="both"/>
        <w:rPr>
          <w:rFonts w:eastAsia="Times New Roman" w:cs="Times New Roman"/>
          <w:szCs w:val="28"/>
          <w:lang w:eastAsia="ru-RU"/>
        </w:rPr>
      </w:pPr>
    </w:p>
    <w:p w14:paraId="1BE13551" w14:textId="77777777" w:rsidR="00AE1F89" w:rsidRPr="00331F1C" w:rsidRDefault="00AE1F89" w:rsidP="003C382A">
      <w:pPr>
        <w:autoSpaceDE w:val="0"/>
        <w:autoSpaceDN w:val="0"/>
        <w:adjustRightInd w:val="0"/>
        <w:spacing w:after="0"/>
        <w:ind w:firstLine="709"/>
        <w:jc w:val="both"/>
        <w:rPr>
          <w:rFonts w:eastAsia="Times New Roman" w:cs="Times New Roman"/>
          <w:szCs w:val="28"/>
          <w:lang w:eastAsia="ru-RU"/>
        </w:rPr>
      </w:pPr>
    </w:p>
    <w:tbl>
      <w:tblPr>
        <w:tblStyle w:val="12"/>
        <w:tblW w:w="0" w:type="auto"/>
        <w:tblLook w:val="04A0" w:firstRow="1" w:lastRow="0" w:firstColumn="1" w:lastColumn="0" w:noHBand="0" w:noVBand="1"/>
      </w:tblPr>
      <w:tblGrid>
        <w:gridCol w:w="4672"/>
        <w:gridCol w:w="4673"/>
      </w:tblGrid>
      <w:tr w:rsidR="00331F1C" w:rsidRPr="00331F1C" w14:paraId="495F2AAB" w14:textId="77777777" w:rsidTr="0060086D">
        <w:tc>
          <w:tcPr>
            <w:tcW w:w="4672" w:type="dxa"/>
            <w:tcBorders>
              <w:top w:val="nil"/>
              <w:left w:val="nil"/>
              <w:bottom w:val="nil"/>
              <w:right w:val="nil"/>
            </w:tcBorders>
          </w:tcPr>
          <w:p w14:paraId="039ACC98" w14:textId="77777777" w:rsidR="00331F1C" w:rsidRPr="00331F1C" w:rsidRDefault="00331F1C" w:rsidP="003C382A">
            <w:pPr>
              <w:autoSpaceDE w:val="0"/>
              <w:autoSpaceDN w:val="0"/>
              <w:adjustRightInd w:val="0"/>
              <w:ind w:firstLine="0"/>
              <w:jc w:val="both"/>
              <w:rPr>
                <w:rFonts w:eastAsia="Calibri" w:cs="Times New Roman"/>
                <w:szCs w:val="28"/>
              </w:rPr>
            </w:pPr>
            <w:r w:rsidRPr="00331F1C">
              <w:rPr>
                <w:rFonts w:eastAsia="Calibri" w:cs="Times New Roman"/>
                <w:szCs w:val="28"/>
              </w:rPr>
              <w:t xml:space="preserve">Председатель </w:t>
            </w:r>
          </w:p>
          <w:p w14:paraId="64A78589" w14:textId="77777777" w:rsidR="00331F1C" w:rsidRPr="00331F1C" w:rsidRDefault="00331F1C" w:rsidP="003C382A">
            <w:pPr>
              <w:autoSpaceDE w:val="0"/>
              <w:autoSpaceDN w:val="0"/>
              <w:adjustRightInd w:val="0"/>
              <w:ind w:firstLine="0"/>
              <w:jc w:val="both"/>
              <w:rPr>
                <w:rFonts w:eastAsia="Calibri" w:cs="Times New Roman"/>
                <w:szCs w:val="28"/>
              </w:rPr>
            </w:pPr>
            <w:r w:rsidRPr="00331F1C">
              <w:rPr>
                <w:rFonts w:eastAsia="Calibri" w:cs="Times New Roman"/>
                <w:szCs w:val="28"/>
              </w:rPr>
              <w:t>Абанского районного</w:t>
            </w:r>
          </w:p>
          <w:p w14:paraId="09BAB9F5" w14:textId="77777777" w:rsidR="00331F1C" w:rsidRDefault="00331F1C" w:rsidP="003C382A">
            <w:pPr>
              <w:autoSpaceDE w:val="0"/>
              <w:autoSpaceDN w:val="0"/>
              <w:adjustRightInd w:val="0"/>
              <w:ind w:firstLine="0"/>
              <w:jc w:val="both"/>
              <w:rPr>
                <w:rFonts w:eastAsia="Calibri" w:cs="Times New Roman"/>
                <w:szCs w:val="28"/>
              </w:rPr>
            </w:pPr>
            <w:r w:rsidRPr="00331F1C">
              <w:rPr>
                <w:rFonts w:eastAsia="Calibri" w:cs="Times New Roman"/>
                <w:szCs w:val="28"/>
              </w:rPr>
              <w:t>Совета депутатов</w:t>
            </w:r>
          </w:p>
          <w:p w14:paraId="67B821FD" w14:textId="77777777" w:rsidR="00AE1F89" w:rsidRPr="00331F1C" w:rsidRDefault="00AE1F89" w:rsidP="003C382A">
            <w:pPr>
              <w:autoSpaceDE w:val="0"/>
              <w:autoSpaceDN w:val="0"/>
              <w:adjustRightInd w:val="0"/>
              <w:ind w:firstLine="0"/>
              <w:jc w:val="both"/>
              <w:rPr>
                <w:rFonts w:eastAsia="Calibri" w:cs="Times New Roman"/>
                <w:szCs w:val="28"/>
              </w:rPr>
            </w:pPr>
          </w:p>
          <w:p w14:paraId="54A07EA4" w14:textId="70879467" w:rsidR="00331F1C" w:rsidRPr="00AE1F89" w:rsidRDefault="00331F1C" w:rsidP="00AE1F89">
            <w:pPr>
              <w:autoSpaceDE w:val="0"/>
              <w:autoSpaceDN w:val="0"/>
              <w:adjustRightInd w:val="0"/>
              <w:ind w:firstLine="0"/>
              <w:jc w:val="both"/>
              <w:rPr>
                <w:rFonts w:eastAsia="Calibri" w:cs="Times New Roman"/>
                <w:szCs w:val="28"/>
              </w:rPr>
            </w:pPr>
            <w:r w:rsidRPr="00331F1C">
              <w:rPr>
                <w:rFonts w:eastAsia="Calibri" w:cs="Times New Roman"/>
                <w:szCs w:val="28"/>
              </w:rPr>
              <w:t>_______________ И.И. Бочарова</w:t>
            </w:r>
          </w:p>
        </w:tc>
        <w:tc>
          <w:tcPr>
            <w:tcW w:w="4673" w:type="dxa"/>
            <w:tcBorders>
              <w:top w:val="nil"/>
              <w:left w:val="nil"/>
              <w:bottom w:val="nil"/>
              <w:right w:val="nil"/>
            </w:tcBorders>
          </w:tcPr>
          <w:p w14:paraId="2C274C85" w14:textId="77777777" w:rsidR="00331F1C" w:rsidRPr="00331F1C" w:rsidRDefault="00331F1C" w:rsidP="00331F1C">
            <w:pPr>
              <w:autoSpaceDE w:val="0"/>
              <w:autoSpaceDN w:val="0"/>
              <w:adjustRightInd w:val="0"/>
              <w:jc w:val="both"/>
              <w:rPr>
                <w:rFonts w:eastAsia="Calibri" w:cs="Times New Roman"/>
                <w:szCs w:val="28"/>
              </w:rPr>
            </w:pPr>
            <w:r w:rsidRPr="00331F1C">
              <w:rPr>
                <w:rFonts w:eastAsia="Calibri" w:cs="Times New Roman"/>
                <w:szCs w:val="28"/>
              </w:rPr>
              <w:t xml:space="preserve">Глава </w:t>
            </w:r>
          </w:p>
          <w:p w14:paraId="7AAF5637" w14:textId="77777777" w:rsidR="00331F1C" w:rsidRPr="00331F1C" w:rsidRDefault="00331F1C" w:rsidP="00331F1C">
            <w:pPr>
              <w:autoSpaceDE w:val="0"/>
              <w:autoSpaceDN w:val="0"/>
              <w:adjustRightInd w:val="0"/>
              <w:jc w:val="both"/>
              <w:rPr>
                <w:rFonts w:eastAsia="Calibri" w:cs="Times New Roman"/>
                <w:szCs w:val="28"/>
              </w:rPr>
            </w:pPr>
            <w:r w:rsidRPr="00331F1C">
              <w:rPr>
                <w:rFonts w:eastAsia="Calibri" w:cs="Times New Roman"/>
                <w:szCs w:val="28"/>
              </w:rPr>
              <w:t>Абанского района</w:t>
            </w:r>
          </w:p>
          <w:p w14:paraId="338B7C42" w14:textId="77777777" w:rsidR="00331F1C" w:rsidRDefault="00331F1C" w:rsidP="00331F1C">
            <w:pPr>
              <w:autoSpaceDE w:val="0"/>
              <w:autoSpaceDN w:val="0"/>
              <w:adjustRightInd w:val="0"/>
              <w:jc w:val="both"/>
              <w:rPr>
                <w:rFonts w:eastAsia="Calibri" w:cs="Times New Roman"/>
                <w:szCs w:val="28"/>
              </w:rPr>
            </w:pPr>
          </w:p>
          <w:p w14:paraId="08B706AB" w14:textId="77777777" w:rsidR="00AE1F89" w:rsidRPr="00331F1C" w:rsidRDefault="00AE1F89" w:rsidP="00331F1C">
            <w:pPr>
              <w:autoSpaceDE w:val="0"/>
              <w:autoSpaceDN w:val="0"/>
              <w:adjustRightInd w:val="0"/>
              <w:jc w:val="both"/>
              <w:rPr>
                <w:rFonts w:eastAsia="Calibri" w:cs="Times New Roman"/>
                <w:szCs w:val="28"/>
              </w:rPr>
            </w:pPr>
          </w:p>
          <w:p w14:paraId="092AC89F" w14:textId="77777777" w:rsidR="00331F1C" w:rsidRPr="00331F1C" w:rsidRDefault="00331F1C" w:rsidP="00331F1C">
            <w:pPr>
              <w:autoSpaceDE w:val="0"/>
              <w:autoSpaceDN w:val="0"/>
              <w:adjustRightInd w:val="0"/>
              <w:jc w:val="both"/>
              <w:rPr>
                <w:rFonts w:eastAsia="Calibri" w:cs="Times New Roman"/>
                <w:szCs w:val="28"/>
              </w:rPr>
            </w:pPr>
            <w:r w:rsidRPr="00331F1C">
              <w:rPr>
                <w:rFonts w:eastAsia="Calibri" w:cs="Times New Roman"/>
                <w:szCs w:val="28"/>
              </w:rPr>
              <w:t>____________ А.А. Войнич</w:t>
            </w:r>
          </w:p>
        </w:tc>
      </w:tr>
    </w:tbl>
    <w:p w14:paraId="2F3D4D3C" w14:textId="77777777" w:rsidR="00F61F2F" w:rsidRDefault="00F61F2F" w:rsidP="00331F1C">
      <w:pPr>
        <w:autoSpaceDE w:val="0"/>
        <w:autoSpaceDN w:val="0"/>
        <w:adjustRightInd w:val="0"/>
        <w:spacing w:after="0"/>
        <w:jc w:val="both"/>
        <w:rPr>
          <w:rFonts w:eastAsia="Times New Roman" w:cs="Times New Roman"/>
          <w:szCs w:val="28"/>
          <w:lang w:eastAsia="ru-RU"/>
        </w:rPr>
        <w:sectPr w:rsidR="00F61F2F" w:rsidSect="00974DCB">
          <w:headerReference w:type="default" r:id="rId9"/>
          <w:pgSz w:w="11905" w:h="16838"/>
          <w:pgMar w:top="1134" w:right="851" w:bottom="1134" w:left="1701" w:header="709" w:footer="0" w:gutter="0"/>
          <w:cols w:space="720"/>
          <w:titlePg/>
          <w:docGrid w:linePitch="381"/>
        </w:sectPr>
      </w:pPr>
    </w:p>
    <w:p w14:paraId="2F272C2C" w14:textId="36B9EE64" w:rsidR="00CE3AC3" w:rsidRPr="00382BBA" w:rsidRDefault="00CE3AC3" w:rsidP="00E43AEA">
      <w:pPr>
        <w:pStyle w:val="ConsPlusNormal"/>
        <w:ind w:left="5103"/>
        <w:outlineLvl w:val="0"/>
        <w:rPr>
          <w:szCs w:val="28"/>
        </w:rPr>
      </w:pPr>
      <w:r w:rsidRPr="00382BBA">
        <w:rPr>
          <w:szCs w:val="28"/>
        </w:rPr>
        <w:lastRenderedPageBreak/>
        <w:t>Приложение</w:t>
      </w:r>
    </w:p>
    <w:p w14:paraId="3F7F9BAD" w14:textId="6C865208" w:rsidR="002F1D18" w:rsidRDefault="00CE3AC3" w:rsidP="00382BBA">
      <w:pPr>
        <w:pStyle w:val="ConsPlusNormal"/>
        <w:ind w:left="5103"/>
        <w:rPr>
          <w:szCs w:val="28"/>
        </w:rPr>
      </w:pPr>
      <w:r w:rsidRPr="00382BBA">
        <w:rPr>
          <w:szCs w:val="28"/>
        </w:rPr>
        <w:t xml:space="preserve">к </w:t>
      </w:r>
      <w:r w:rsidR="002F1D18">
        <w:rPr>
          <w:szCs w:val="28"/>
        </w:rPr>
        <w:t>р</w:t>
      </w:r>
      <w:r w:rsidRPr="00382BBA">
        <w:rPr>
          <w:szCs w:val="28"/>
        </w:rPr>
        <w:t>ешению</w:t>
      </w:r>
      <w:r w:rsidR="00751002" w:rsidRPr="00382BBA">
        <w:rPr>
          <w:szCs w:val="28"/>
        </w:rPr>
        <w:t xml:space="preserve"> Абанского районного </w:t>
      </w:r>
      <w:r w:rsidRPr="00382BBA">
        <w:rPr>
          <w:szCs w:val="28"/>
        </w:rPr>
        <w:t>Совета депутатов</w:t>
      </w:r>
      <w:r w:rsidR="00751002" w:rsidRPr="00382BBA">
        <w:rPr>
          <w:szCs w:val="28"/>
        </w:rPr>
        <w:t xml:space="preserve"> </w:t>
      </w:r>
    </w:p>
    <w:p w14:paraId="197D51D9" w14:textId="58808335" w:rsidR="00CE3AC3" w:rsidRDefault="00751002" w:rsidP="00382BBA">
      <w:pPr>
        <w:pStyle w:val="ConsPlusNormal"/>
        <w:ind w:left="5103"/>
        <w:rPr>
          <w:szCs w:val="28"/>
        </w:rPr>
      </w:pPr>
      <w:r w:rsidRPr="00382BBA">
        <w:rPr>
          <w:szCs w:val="28"/>
        </w:rPr>
        <w:t xml:space="preserve">от </w:t>
      </w:r>
      <w:r w:rsidR="002F1D18">
        <w:rPr>
          <w:szCs w:val="28"/>
        </w:rPr>
        <w:t>29</w:t>
      </w:r>
      <w:r w:rsidRPr="00382BBA">
        <w:rPr>
          <w:szCs w:val="28"/>
        </w:rPr>
        <w:t>.0</w:t>
      </w:r>
      <w:r w:rsidR="002F1D18">
        <w:rPr>
          <w:szCs w:val="28"/>
        </w:rPr>
        <w:t>4</w:t>
      </w:r>
      <w:r w:rsidRPr="00382BBA">
        <w:rPr>
          <w:szCs w:val="28"/>
        </w:rPr>
        <w:t>.2026</w:t>
      </w:r>
      <w:r w:rsidR="00CE3AC3" w:rsidRPr="00382BBA">
        <w:rPr>
          <w:szCs w:val="28"/>
        </w:rPr>
        <w:t xml:space="preserve"> </w:t>
      </w:r>
      <w:r w:rsidRPr="00382BBA">
        <w:rPr>
          <w:szCs w:val="28"/>
        </w:rPr>
        <w:t>№</w:t>
      </w:r>
      <w:r w:rsidR="00CE3AC3" w:rsidRPr="00382BBA">
        <w:rPr>
          <w:szCs w:val="28"/>
        </w:rPr>
        <w:t xml:space="preserve"> </w:t>
      </w:r>
      <w:r w:rsidR="002F1D18">
        <w:rPr>
          <w:szCs w:val="28"/>
        </w:rPr>
        <w:t>13-268Р</w:t>
      </w:r>
    </w:p>
    <w:p w14:paraId="70579EB8" w14:textId="77777777" w:rsidR="003C382A" w:rsidRPr="00382BBA" w:rsidRDefault="003C382A" w:rsidP="00382BBA">
      <w:pPr>
        <w:pStyle w:val="ConsPlusNormal"/>
        <w:ind w:left="5103"/>
        <w:rPr>
          <w:szCs w:val="28"/>
        </w:rPr>
      </w:pPr>
    </w:p>
    <w:p w14:paraId="253D8FC6" w14:textId="77777777" w:rsidR="00751002" w:rsidRPr="00382BBA" w:rsidRDefault="00751002" w:rsidP="00382BBA">
      <w:pPr>
        <w:tabs>
          <w:tab w:val="num" w:pos="200"/>
        </w:tabs>
        <w:spacing w:after="0"/>
        <w:ind w:left="5103"/>
        <w:outlineLvl w:val="0"/>
        <w:rPr>
          <w:rFonts w:eastAsia="Times New Roman" w:cs="Times New Roman"/>
          <w:szCs w:val="28"/>
          <w:lang w:eastAsia="ru-RU"/>
        </w:rPr>
      </w:pPr>
      <w:r w:rsidRPr="00382BBA">
        <w:rPr>
          <w:rFonts w:eastAsia="Times New Roman" w:cs="Times New Roman"/>
          <w:szCs w:val="28"/>
          <w:lang w:eastAsia="ru-RU"/>
        </w:rPr>
        <w:t>Приложение</w:t>
      </w:r>
    </w:p>
    <w:p w14:paraId="45C16D14" w14:textId="58764E58" w:rsidR="00751002" w:rsidRPr="00382BBA" w:rsidRDefault="00751002" w:rsidP="00382BBA">
      <w:pPr>
        <w:tabs>
          <w:tab w:val="num" w:pos="200"/>
        </w:tabs>
        <w:spacing w:after="0"/>
        <w:ind w:left="5103"/>
        <w:outlineLvl w:val="0"/>
        <w:rPr>
          <w:rFonts w:eastAsia="Times New Roman" w:cs="Times New Roman"/>
          <w:szCs w:val="28"/>
          <w:lang w:eastAsia="ru-RU"/>
        </w:rPr>
      </w:pPr>
      <w:r w:rsidRPr="00382BBA">
        <w:rPr>
          <w:rFonts w:eastAsia="Times New Roman" w:cs="Times New Roman"/>
          <w:szCs w:val="28"/>
          <w:lang w:eastAsia="ru-RU"/>
        </w:rPr>
        <w:t xml:space="preserve">к </w:t>
      </w:r>
      <w:r w:rsidR="002F1D18">
        <w:rPr>
          <w:rFonts w:eastAsia="Times New Roman" w:cs="Times New Roman"/>
          <w:szCs w:val="28"/>
          <w:lang w:eastAsia="ru-RU"/>
        </w:rPr>
        <w:t>р</w:t>
      </w:r>
      <w:r w:rsidRPr="00382BBA">
        <w:rPr>
          <w:rFonts w:eastAsia="Times New Roman" w:cs="Times New Roman"/>
          <w:szCs w:val="28"/>
          <w:lang w:eastAsia="ru-RU"/>
        </w:rPr>
        <w:t xml:space="preserve">ешению </w:t>
      </w:r>
      <w:r w:rsidR="003253F8">
        <w:rPr>
          <w:rFonts w:eastAsia="Times New Roman" w:cs="Times New Roman"/>
          <w:szCs w:val="28"/>
          <w:lang w:eastAsia="ru-RU"/>
        </w:rPr>
        <w:t>Новоуспенского</w:t>
      </w:r>
      <w:r w:rsidRPr="00382BBA">
        <w:rPr>
          <w:rFonts w:eastAsia="Times New Roman" w:cs="Times New Roman"/>
          <w:szCs w:val="28"/>
          <w:lang w:eastAsia="ru-RU"/>
        </w:rPr>
        <w:t xml:space="preserve"> </w:t>
      </w:r>
    </w:p>
    <w:p w14:paraId="2882836A" w14:textId="77777777" w:rsidR="00751002" w:rsidRPr="00382BBA" w:rsidRDefault="00751002" w:rsidP="00382BBA">
      <w:pPr>
        <w:tabs>
          <w:tab w:val="num" w:pos="200"/>
        </w:tabs>
        <w:spacing w:after="0"/>
        <w:ind w:left="5103"/>
        <w:outlineLvl w:val="0"/>
        <w:rPr>
          <w:rFonts w:eastAsia="Times New Roman" w:cs="Times New Roman"/>
          <w:szCs w:val="28"/>
          <w:lang w:eastAsia="ru-RU"/>
        </w:rPr>
      </w:pPr>
      <w:r w:rsidRPr="00382BBA">
        <w:rPr>
          <w:rFonts w:eastAsia="Times New Roman" w:cs="Times New Roman"/>
          <w:szCs w:val="28"/>
          <w:lang w:eastAsia="ru-RU"/>
        </w:rPr>
        <w:t xml:space="preserve">сельского Совета депутатов </w:t>
      </w:r>
    </w:p>
    <w:p w14:paraId="31F8499B" w14:textId="553669E2" w:rsidR="00751002" w:rsidRPr="00382BBA" w:rsidRDefault="00751002" w:rsidP="00382BBA">
      <w:pPr>
        <w:tabs>
          <w:tab w:val="num" w:pos="200"/>
        </w:tabs>
        <w:spacing w:after="0"/>
        <w:ind w:left="5103"/>
        <w:outlineLvl w:val="0"/>
        <w:rPr>
          <w:rFonts w:eastAsia="Times New Roman" w:cs="Times New Roman"/>
          <w:szCs w:val="28"/>
          <w:lang w:eastAsia="ru-RU"/>
        </w:rPr>
      </w:pPr>
      <w:r w:rsidRPr="00382BBA">
        <w:rPr>
          <w:rFonts w:eastAsia="Times New Roman" w:cs="Times New Roman"/>
          <w:szCs w:val="28"/>
          <w:lang w:eastAsia="ru-RU"/>
        </w:rPr>
        <w:t xml:space="preserve">от </w:t>
      </w:r>
      <w:r w:rsidR="003253F8">
        <w:rPr>
          <w:rFonts w:eastAsia="Times New Roman" w:cs="Times New Roman"/>
          <w:szCs w:val="28"/>
          <w:lang w:eastAsia="ru-RU"/>
        </w:rPr>
        <w:t>29</w:t>
      </w:r>
      <w:r w:rsidRPr="00382BBA">
        <w:rPr>
          <w:rFonts w:eastAsia="Times New Roman" w:cs="Times New Roman"/>
          <w:szCs w:val="28"/>
          <w:lang w:eastAsia="ru-RU"/>
        </w:rPr>
        <w:t>.09.2021 №</w:t>
      </w:r>
      <w:r w:rsidR="002F1D18">
        <w:rPr>
          <w:rFonts w:eastAsia="Times New Roman" w:cs="Times New Roman"/>
          <w:szCs w:val="28"/>
          <w:lang w:eastAsia="ru-RU"/>
        </w:rPr>
        <w:t xml:space="preserve"> </w:t>
      </w:r>
      <w:r w:rsidR="003253F8">
        <w:rPr>
          <w:rFonts w:eastAsia="Times New Roman" w:cs="Times New Roman"/>
          <w:szCs w:val="28"/>
          <w:lang w:eastAsia="ru-RU"/>
        </w:rPr>
        <w:t>11-33р</w:t>
      </w:r>
    </w:p>
    <w:p w14:paraId="7A20FFD9" w14:textId="77777777" w:rsidR="00751002" w:rsidRDefault="00751002" w:rsidP="00751002">
      <w:pPr>
        <w:pStyle w:val="ConsPlusNormal"/>
        <w:ind w:left="5103"/>
      </w:pPr>
    </w:p>
    <w:p w14:paraId="77B9B890" w14:textId="77777777" w:rsidR="00CE3AC3" w:rsidRDefault="00CE3AC3">
      <w:pPr>
        <w:pStyle w:val="ConsPlusNormal"/>
        <w:ind w:firstLine="540"/>
        <w:jc w:val="both"/>
      </w:pPr>
    </w:p>
    <w:p w14:paraId="2AEA5823" w14:textId="72567BCF" w:rsidR="00CE3AC3" w:rsidRPr="00751002" w:rsidRDefault="00751002">
      <w:pPr>
        <w:pStyle w:val="ConsPlusTitle"/>
        <w:jc w:val="center"/>
        <w:rPr>
          <w:b w:val="0"/>
          <w:bCs/>
        </w:rPr>
      </w:pPr>
      <w:bookmarkStart w:id="2" w:name="P60"/>
      <w:bookmarkEnd w:id="2"/>
      <w:r w:rsidRPr="00751002">
        <w:rPr>
          <w:b w:val="0"/>
          <w:bCs/>
        </w:rPr>
        <w:t>ПОЛОЖЕНИЕ</w:t>
      </w:r>
    </w:p>
    <w:p w14:paraId="264D3E1E" w14:textId="56A36A79" w:rsidR="00CE3AC3" w:rsidRPr="00751002" w:rsidRDefault="00751002" w:rsidP="000E4435">
      <w:pPr>
        <w:pStyle w:val="ConsPlusTitle"/>
        <w:jc w:val="center"/>
        <w:rPr>
          <w:b w:val="0"/>
          <w:bCs/>
        </w:rPr>
      </w:pPr>
      <w:r w:rsidRPr="00751002">
        <w:rPr>
          <w:b w:val="0"/>
          <w:bCs/>
        </w:rPr>
        <w:t xml:space="preserve">О МУНИЦИПАЛЬНОМ КОНТРОЛЕ </w:t>
      </w:r>
      <w:r w:rsidR="000E4435" w:rsidRPr="000E4435">
        <w:rPr>
          <w:b w:val="0"/>
          <w:bCs/>
          <w:color w:val="000000"/>
          <w:szCs w:val="28"/>
        </w:rPr>
        <w:t xml:space="preserve">НА АВТОМОБИЛЬНОМ ТРАНСПОРТЕ И В ДОРОЖНОМ ХОЗЯЙСТВЕ В ГРАНИЦАХ НАСЕЛЕННЫХ ПУНКТОВ </w:t>
      </w:r>
      <w:r w:rsidR="003253F8">
        <w:rPr>
          <w:b w:val="0"/>
          <w:bCs/>
          <w:color w:val="000000"/>
          <w:szCs w:val="28"/>
        </w:rPr>
        <w:t>НОВОУСПЕНСКОГО</w:t>
      </w:r>
      <w:r w:rsidR="000E4435" w:rsidRPr="000E4435">
        <w:rPr>
          <w:b w:val="0"/>
          <w:bCs/>
          <w:color w:val="000000"/>
          <w:szCs w:val="28"/>
        </w:rPr>
        <w:t xml:space="preserve"> СЕЛЬСОВЕТА</w:t>
      </w:r>
    </w:p>
    <w:p w14:paraId="3EC8CD48" w14:textId="77777777" w:rsidR="00751002" w:rsidRDefault="00751002" w:rsidP="00751002">
      <w:pPr>
        <w:pStyle w:val="ConsPlusTitle"/>
        <w:jc w:val="center"/>
      </w:pPr>
    </w:p>
    <w:p w14:paraId="7C54CFAC" w14:textId="77777777" w:rsidR="00CE3AC3" w:rsidRPr="00751002" w:rsidRDefault="00CE3AC3">
      <w:pPr>
        <w:pStyle w:val="ConsPlusTitle"/>
        <w:jc w:val="center"/>
        <w:outlineLvl w:val="1"/>
        <w:rPr>
          <w:b w:val="0"/>
          <w:bCs/>
        </w:rPr>
      </w:pPr>
      <w:r w:rsidRPr="00751002">
        <w:rPr>
          <w:b w:val="0"/>
          <w:bCs/>
        </w:rPr>
        <w:t>1. ОБЩИЕ ПОЛОЖЕНИЯ</w:t>
      </w:r>
    </w:p>
    <w:p w14:paraId="5CB00453" w14:textId="77777777" w:rsidR="00CE3AC3" w:rsidRDefault="00CE3AC3">
      <w:pPr>
        <w:pStyle w:val="ConsPlusNormal"/>
        <w:ind w:firstLine="540"/>
        <w:jc w:val="both"/>
      </w:pPr>
    </w:p>
    <w:p w14:paraId="67A2D451" w14:textId="597CEFC9" w:rsidR="00CE3AC3" w:rsidRPr="00CE082B" w:rsidRDefault="00CE3AC3" w:rsidP="00CE082B">
      <w:pPr>
        <w:autoSpaceDE w:val="0"/>
        <w:autoSpaceDN w:val="0"/>
        <w:adjustRightInd w:val="0"/>
        <w:spacing w:after="0"/>
        <w:ind w:firstLine="709"/>
        <w:jc w:val="both"/>
        <w:rPr>
          <w:szCs w:val="28"/>
        </w:rPr>
      </w:pPr>
      <w:r w:rsidRPr="00CE082B">
        <w:rPr>
          <w:szCs w:val="28"/>
        </w:rPr>
        <w:t xml:space="preserve">1.1. Настоящее Положение устанавливает порядок организации </w:t>
      </w:r>
      <w:r w:rsidR="00B20FEE">
        <w:rPr>
          <w:szCs w:val="28"/>
        </w:rPr>
        <w:br/>
      </w:r>
      <w:r w:rsidRPr="00CE082B">
        <w:rPr>
          <w:szCs w:val="28"/>
        </w:rPr>
        <w:t xml:space="preserve">и осуществления муниципального контроля </w:t>
      </w:r>
      <w:r w:rsidR="000E4435" w:rsidRPr="00CE082B">
        <w:rPr>
          <w:rFonts w:eastAsia="Times New Roman" w:cs="Times New Roman"/>
          <w:bCs/>
          <w:color w:val="000000"/>
          <w:szCs w:val="28"/>
          <w:lang w:eastAsia="ru-RU"/>
        </w:rPr>
        <w:t xml:space="preserve">на автомобильном транспорте </w:t>
      </w:r>
      <w:r w:rsidR="00B20FEE">
        <w:rPr>
          <w:rFonts w:eastAsia="Times New Roman" w:cs="Times New Roman"/>
          <w:bCs/>
          <w:color w:val="000000"/>
          <w:szCs w:val="28"/>
          <w:lang w:eastAsia="ru-RU"/>
        </w:rPr>
        <w:br/>
      </w:r>
      <w:r w:rsidR="000E4435" w:rsidRPr="00CE082B">
        <w:rPr>
          <w:rFonts w:eastAsia="Times New Roman" w:cs="Times New Roman"/>
          <w:bCs/>
          <w:color w:val="000000"/>
          <w:szCs w:val="28"/>
          <w:lang w:eastAsia="ru-RU"/>
        </w:rPr>
        <w:t xml:space="preserve">и в дорожном хозяйстве в границах населенных пунктов муниципального образования </w:t>
      </w:r>
      <w:r w:rsidR="003253F8" w:rsidRPr="003253F8">
        <w:rPr>
          <w:rFonts w:eastAsia="Times New Roman" w:cs="Times New Roman"/>
          <w:bCs/>
          <w:color w:val="000000"/>
          <w:szCs w:val="28"/>
          <w:lang w:eastAsia="ru-RU"/>
        </w:rPr>
        <w:t>Новоуспенский</w:t>
      </w:r>
      <w:r w:rsidR="000E4435" w:rsidRPr="003253F8">
        <w:rPr>
          <w:rFonts w:eastAsia="Times New Roman" w:cs="Times New Roman"/>
          <w:bCs/>
          <w:color w:val="000000"/>
          <w:szCs w:val="28"/>
          <w:lang w:eastAsia="ru-RU"/>
        </w:rPr>
        <w:t xml:space="preserve"> сельсовет</w:t>
      </w:r>
      <w:r w:rsidR="00751002" w:rsidRPr="00CE082B">
        <w:rPr>
          <w:szCs w:val="28"/>
        </w:rPr>
        <w:t xml:space="preserve">, существовавшего на день вступления в силу </w:t>
      </w:r>
      <w:r w:rsidR="008F1DBC" w:rsidRPr="00CE082B">
        <w:rPr>
          <w:rFonts w:cs="Times New Roman"/>
          <w:szCs w:val="28"/>
        </w:rPr>
        <w:t xml:space="preserve">Федерального </w:t>
      </w:r>
      <w:hyperlink r:id="rId10" w:history="1">
        <w:r w:rsidR="008F1DBC" w:rsidRPr="00CE082B">
          <w:rPr>
            <w:rFonts w:cs="Times New Roman"/>
            <w:szCs w:val="28"/>
          </w:rPr>
          <w:t>закона</w:t>
        </w:r>
      </w:hyperlink>
      <w:r w:rsidR="008F1DBC" w:rsidRPr="00CE082B">
        <w:rPr>
          <w:rFonts w:cs="Times New Roman"/>
          <w:szCs w:val="28"/>
        </w:rPr>
        <w:t xml:space="preserve"> «Об общих принципах организации местного самоуправления в единой системе публичной власти», установленными </w:t>
      </w:r>
      <w:hyperlink r:id="rId11" w:history="1">
        <w:r w:rsidR="008F1DBC" w:rsidRPr="00CE082B">
          <w:rPr>
            <w:rFonts w:cs="Times New Roman"/>
            <w:szCs w:val="28"/>
          </w:rPr>
          <w:t>Законом</w:t>
        </w:r>
      </w:hyperlink>
      <w:r w:rsidR="008F1DBC" w:rsidRPr="00CE082B">
        <w:rPr>
          <w:rFonts w:cs="Times New Roman"/>
          <w:szCs w:val="28"/>
        </w:rPr>
        <w:t xml:space="preserve"> </w:t>
      </w:r>
      <w:r w:rsidR="00382BBA" w:rsidRPr="00CE082B">
        <w:rPr>
          <w:rFonts w:cs="Times New Roman"/>
          <w:szCs w:val="28"/>
        </w:rPr>
        <w:t xml:space="preserve">Красноярского </w:t>
      </w:r>
      <w:r w:rsidR="008F1DBC" w:rsidRPr="00CE082B">
        <w:rPr>
          <w:rFonts w:cs="Times New Roman"/>
          <w:szCs w:val="28"/>
        </w:rPr>
        <w:t xml:space="preserve">края от 17.12.2004 № 13-2755 «Об установлении границ и наделении соответствующим статусом муниципального образования Абанский район и находящихся в его границах иных муниципальных образований» </w:t>
      </w:r>
      <w:r w:rsidRPr="00CE082B">
        <w:rPr>
          <w:szCs w:val="28"/>
        </w:rPr>
        <w:t>(далее - муниципальный контроль).</w:t>
      </w:r>
    </w:p>
    <w:p w14:paraId="6CB82467" w14:textId="77777777" w:rsidR="00CE3AC3" w:rsidRPr="00CE082B" w:rsidRDefault="00CE3AC3" w:rsidP="00CE082B">
      <w:pPr>
        <w:pStyle w:val="ConsPlusNormal"/>
        <w:ind w:firstLine="709"/>
        <w:jc w:val="both"/>
      </w:pPr>
      <w:bookmarkStart w:id="3" w:name="P68"/>
      <w:bookmarkEnd w:id="3"/>
      <w:r w:rsidRPr="00CE082B">
        <w:t>1.2. Предметом муниципального контроля является:</w:t>
      </w:r>
    </w:p>
    <w:p w14:paraId="030E5E59" w14:textId="72212A0F" w:rsidR="000E4435" w:rsidRPr="00CE082B" w:rsidRDefault="000E4435" w:rsidP="00CE082B">
      <w:pPr>
        <w:pStyle w:val="af6"/>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1) в области автомобильных дорог и дорожной деятельности, установленных в отношении автомобильных дорог местного значения: </w:t>
      </w:r>
    </w:p>
    <w:p w14:paraId="5946253E" w14:textId="77777777" w:rsidR="000E4435" w:rsidRPr="000E4435" w:rsidRDefault="000E4435" w:rsidP="00CE082B">
      <w:pPr>
        <w:widowControl w:val="0"/>
        <w:suppressAutoHyphens/>
        <w:spacing w:after="0"/>
        <w:ind w:firstLine="709"/>
        <w:jc w:val="both"/>
        <w:rPr>
          <w:rFonts w:eastAsia="SimSun" w:cs="Times New Roman"/>
          <w:kern w:val="2"/>
          <w:szCs w:val="28"/>
          <w:lang w:eastAsia="zh-CN" w:bidi="hi-IN"/>
        </w:rPr>
      </w:pPr>
      <w:r w:rsidRPr="000E4435">
        <w:rPr>
          <w:rFonts w:eastAsia="SimSun" w:cs="Times New Roman"/>
          <w:kern w:val="2"/>
          <w:szCs w:val="28"/>
          <w:lang w:eastAsia="zh-CN" w:bidi="hi-IN"/>
        </w:rPr>
        <w:t xml:space="preserve">а) к эксплуатации объектов дорожного сервиса, размещенных в полосах отвода и (или) придорожных полосах автомобильных дорог общего пользования; </w:t>
      </w:r>
    </w:p>
    <w:p w14:paraId="730F9C1B" w14:textId="2907D11B" w:rsidR="000E4435" w:rsidRPr="000E4435" w:rsidRDefault="000E4435" w:rsidP="00CE082B">
      <w:pPr>
        <w:widowControl w:val="0"/>
        <w:suppressAutoHyphens/>
        <w:spacing w:after="0"/>
        <w:ind w:firstLine="709"/>
        <w:jc w:val="both"/>
        <w:rPr>
          <w:rFonts w:eastAsia="SimSun" w:cs="Times New Roman"/>
          <w:kern w:val="2"/>
          <w:szCs w:val="28"/>
          <w:lang w:eastAsia="zh-CN" w:bidi="hi-IN"/>
        </w:rPr>
      </w:pPr>
      <w:r w:rsidRPr="000E4435">
        <w:rPr>
          <w:rFonts w:eastAsia="SimSun" w:cs="Times New Roman"/>
          <w:kern w:val="2"/>
          <w:szCs w:val="28"/>
          <w:lang w:eastAsia="zh-CN" w:bidi="hi-IN"/>
        </w:rPr>
        <w:t xml:space="preserve">б) к осуществлению работ по капитальному ремонту, ремонту </w:t>
      </w:r>
      <w:r w:rsidR="00B20FEE">
        <w:rPr>
          <w:rFonts w:eastAsia="SimSun" w:cs="Times New Roman"/>
          <w:kern w:val="2"/>
          <w:szCs w:val="28"/>
          <w:lang w:eastAsia="zh-CN" w:bidi="hi-IN"/>
        </w:rPr>
        <w:br/>
      </w:r>
      <w:r w:rsidRPr="000E4435">
        <w:rPr>
          <w:rFonts w:eastAsia="SimSun" w:cs="Times New Roman"/>
          <w:kern w:val="2"/>
          <w:szCs w:val="28"/>
          <w:lang w:eastAsia="zh-CN" w:bidi="hi-IN"/>
        </w:rPr>
        <w:t xml:space="preserve">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 </w:t>
      </w:r>
    </w:p>
    <w:p w14:paraId="38E4ADD2" w14:textId="77777777" w:rsidR="000E4435" w:rsidRPr="000E4435" w:rsidRDefault="000E4435" w:rsidP="00CE082B">
      <w:pPr>
        <w:widowControl w:val="0"/>
        <w:suppressAutoHyphens/>
        <w:spacing w:after="0"/>
        <w:ind w:firstLine="709"/>
        <w:jc w:val="both"/>
        <w:rPr>
          <w:rFonts w:eastAsia="SimSun" w:cs="Times New Roman"/>
          <w:kern w:val="2"/>
          <w:szCs w:val="28"/>
          <w:lang w:eastAsia="zh-CN" w:bidi="hi-IN"/>
        </w:rPr>
      </w:pPr>
      <w:r w:rsidRPr="000E4435">
        <w:rPr>
          <w:rFonts w:eastAsia="SimSun" w:cs="Times New Roman"/>
          <w:kern w:val="2"/>
          <w:szCs w:val="28"/>
          <w:lang w:eastAsia="zh-CN" w:bidi="hi-IN"/>
        </w:rPr>
        <w:t xml:space="preserve">в) к осуществлению проезда транспортных средств по платным автомобильным дорогам общего пользования местного значения, платным участкам автомобильных дорог общего пользования местного значения в части соблюдения порядка внесения платы за проезд транспортного средства; </w:t>
      </w:r>
    </w:p>
    <w:p w14:paraId="37ED2E6D" w14:textId="2BEDBF8B" w:rsidR="000E4435" w:rsidRPr="000E4435" w:rsidRDefault="000E4435" w:rsidP="00CE082B">
      <w:pPr>
        <w:widowControl w:val="0"/>
        <w:suppressAutoHyphens/>
        <w:spacing w:after="0"/>
        <w:ind w:firstLine="709"/>
        <w:jc w:val="both"/>
        <w:rPr>
          <w:rFonts w:eastAsia="SimSun" w:cs="Times New Roman"/>
          <w:kern w:val="2"/>
          <w:szCs w:val="28"/>
          <w:lang w:eastAsia="zh-CN" w:bidi="hi-IN"/>
        </w:rPr>
      </w:pPr>
      <w:r w:rsidRPr="000E4435">
        <w:rPr>
          <w:rFonts w:eastAsia="SimSun" w:cs="Times New Roman"/>
          <w:kern w:val="2"/>
          <w:szCs w:val="28"/>
          <w:lang w:eastAsia="zh-CN" w:bidi="hi-IN"/>
        </w:rPr>
        <w:t xml:space="preserve">2) установленных в отношении перевозок по муниципальным маршрутам регулярных перевозок, не относящихся к предмету федерального </w:t>
      </w:r>
      <w:r w:rsidRPr="000E4435">
        <w:rPr>
          <w:rFonts w:eastAsia="SimSun" w:cs="Times New Roman"/>
          <w:kern w:val="2"/>
          <w:szCs w:val="28"/>
          <w:lang w:eastAsia="zh-CN" w:bidi="hi-IN"/>
        </w:rPr>
        <w:lastRenderedPageBreak/>
        <w:t xml:space="preserve">государственного контроля (надзора) на автомобильном транспорте, городском наземном электрическом транспорте и в дорожном хозяйстве </w:t>
      </w:r>
      <w:r w:rsidR="00B20FEE">
        <w:rPr>
          <w:rFonts w:eastAsia="SimSun" w:cs="Times New Roman"/>
          <w:kern w:val="2"/>
          <w:szCs w:val="28"/>
          <w:lang w:eastAsia="zh-CN" w:bidi="hi-IN"/>
        </w:rPr>
        <w:br/>
      </w:r>
      <w:r w:rsidRPr="000E4435">
        <w:rPr>
          <w:rFonts w:eastAsia="SimSun" w:cs="Times New Roman"/>
          <w:kern w:val="2"/>
          <w:szCs w:val="28"/>
          <w:lang w:eastAsia="zh-CN" w:bidi="hi-IN"/>
        </w:rPr>
        <w:t xml:space="preserve">в области организации регулярных перевозок. </w:t>
      </w:r>
    </w:p>
    <w:p w14:paraId="7226BFC7" w14:textId="77777777" w:rsidR="00CE082B" w:rsidRPr="00CE082B" w:rsidRDefault="00CE082B" w:rsidP="00CE082B">
      <w:pPr>
        <w:pStyle w:val="af6"/>
        <w:spacing w:after="0"/>
        <w:ind w:firstLine="709"/>
      </w:pPr>
      <w:r w:rsidRPr="00CE082B">
        <w:t>1.3. Объектами муниципального контроля являются:</w:t>
      </w:r>
    </w:p>
    <w:p w14:paraId="18121CAB" w14:textId="6ACA68E3" w:rsidR="00CE082B" w:rsidRPr="00CE082B" w:rsidRDefault="00CE082B" w:rsidP="00CE082B">
      <w:pPr>
        <w:pStyle w:val="af6"/>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1) деятельность, действия (бездействие) контролируемых лиц в области использования автомобильных дорог и осуществления дорожной деятельности, установленных в отношении автомобильных дорог местного значения, в рамках которых должны соблюдаться обязательные требования по:</w:t>
      </w:r>
    </w:p>
    <w:p w14:paraId="09E2903C" w14:textId="0EAE38E4"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а) использованию полос отвода и (или) придорожных полос автомобильных дорог общего пользования местного значения;</w:t>
      </w:r>
    </w:p>
    <w:p w14:paraId="53C4058B" w14:textId="77CA0516"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б) осуществлению работ по капитальному ремонту, ремонту </w:t>
      </w:r>
      <w:r w:rsidR="00B20FEE">
        <w:rPr>
          <w:rFonts w:eastAsia="SimSun" w:cs="Times New Roman"/>
          <w:kern w:val="2"/>
          <w:szCs w:val="28"/>
          <w:lang w:eastAsia="zh-CN" w:bidi="hi-IN"/>
        </w:rPr>
        <w:br/>
      </w:r>
      <w:r w:rsidRPr="00CE082B">
        <w:rPr>
          <w:rFonts w:eastAsia="SimSun" w:cs="Times New Roman"/>
          <w:kern w:val="2"/>
          <w:szCs w:val="28"/>
          <w:lang w:eastAsia="zh-CN" w:bidi="hi-IN"/>
        </w:rPr>
        <w:t xml:space="preserve">и содержанию автомобильных дорог общего пользования местного значения </w:t>
      </w:r>
      <w:r w:rsidR="00B20FEE">
        <w:rPr>
          <w:rFonts w:eastAsia="SimSun" w:cs="Times New Roman"/>
          <w:kern w:val="2"/>
          <w:szCs w:val="28"/>
          <w:lang w:eastAsia="zh-CN" w:bidi="hi-IN"/>
        </w:rPr>
        <w:br/>
      </w:r>
      <w:r w:rsidRPr="00CE082B">
        <w:rPr>
          <w:rFonts w:eastAsia="SimSun" w:cs="Times New Roman"/>
          <w:kern w:val="2"/>
          <w:szCs w:val="28"/>
          <w:lang w:eastAsia="zh-CN" w:bidi="hi-IN"/>
        </w:rPr>
        <w:t>и искусственных дорожных сооружений на них;</w:t>
      </w:r>
    </w:p>
    <w:p w14:paraId="221584BB" w14:textId="1C322524"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в) перевозке по муниципальным маршрутам регулярных перевозок, </w:t>
      </w:r>
      <w:r w:rsidR="00B20FEE">
        <w:rPr>
          <w:rFonts w:eastAsia="SimSun" w:cs="Times New Roman"/>
          <w:kern w:val="2"/>
          <w:szCs w:val="28"/>
          <w:lang w:eastAsia="zh-CN" w:bidi="hi-IN"/>
        </w:rPr>
        <w:br/>
      </w:r>
      <w:r w:rsidRPr="00CE082B">
        <w:rPr>
          <w:rFonts w:eastAsia="SimSun" w:cs="Times New Roman"/>
          <w:kern w:val="2"/>
          <w:szCs w:val="28"/>
          <w:lang w:eastAsia="zh-CN" w:bidi="hi-IN"/>
        </w:rPr>
        <w:t>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14:paraId="2E91CE9B" w14:textId="4AC78B34"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2) результаты деятельности контролируемых лиц, в том числе услуги </w:t>
      </w:r>
      <w:r w:rsidR="00B20FEE">
        <w:rPr>
          <w:rFonts w:eastAsia="SimSun" w:cs="Times New Roman"/>
          <w:kern w:val="2"/>
          <w:szCs w:val="28"/>
          <w:lang w:eastAsia="zh-CN" w:bidi="hi-IN"/>
        </w:rPr>
        <w:br/>
      </w:r>
      <w:r w:rsidRPr="00CE082B">
        <w:rPr>
          <w:rFonts w:eastAsia="SimSun" w:cs="Times New Roman"/>
          <w:kern w:val="2"/>
          <w:szCs w:val="28"/>
          <w:lang w:eastAsia="zh-CN" w:bidi="hi-IN"/>
        </w:rPr>
        <w:t>в области использования автомобильных дорог и осуществления дорожной деятельности, к которым предъявляются обязательные требования по:</w:t>
      </w:r>
    </w:p>
    <w:p w14:paraId="2AAFCD87"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а) внесению платы за проезд по платным автомобильным дорогам общего пользования местного значения, платным участкам таких автомобильных дорог (в случае создания платных автомобильных дорог общего пользования местного значения, платных участков таких автомобильных дорог);</w:t>
      </w:r>
    </w:p>
    <w:p w14:paraId="356C76E1"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б) внесению платы за пользование на платной основе парковками (парковочными местами), расположенными на автомобильных дорогах общего пользования местного значения (в случае создания таких парковок (парковочных мест);</w:t>
      </w:r>
    </w:p>
    <w:p w14:paraId="1D19707B"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в) внесению платы в счет возмещения вреда, причиняемого тяжеловесными транспортными средствами при движении по автомобильным дорогам местного значения;</w:t>
      </w:r>
    </w:p>
    <w:p w14:paraId="73FCD0E2" w14:textId="64341B69"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г) внесению платы за присоединение объектов дорожного сервиса </w:t>
      </w:r>
      <w:r w:rsidR="00B20FEE">
        <w:rPr>
          <w:rFonts w:eastAsia="SimSun" w:cs="Times New Roman"/>
          <w:kern w:val="2"/>
          <w:szCs w:val="28"/>
          <w:lang w:eastAsia="zh-CN" w:bidi="hi-IN"/>
        </w:rPr>
        <w:br/>
      </w:r>
      <w:r w:rsidRPr="00CE082B">
        <w:rPr>
          <w:rFonts w:eastAsia="SimSun" w:cs="Times New Roman"/>
          <w:kern w:val="2"/>
          <w:szCs w:val="28"/>
          <w:lang w:eastAsia="zh-CN" w:bidi="hi-IN"/>
        </w:rPr>
        <w:t>к автомобильным дорогам общего пользования местного значения;</w:t>
      </w:r>
    </w:p>
    <w:p w14:paraId="44E662C4" w14:textId="3E0C7CF6"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д) дорожно-строительным материалам, указанным в Приложении 1 </w:t>
      </w:r>
      <w:r w:rsidR="00B20FEE">
        <w:rPr>
          <w:rFonts w:eastAsia="SimSun" w:cs="Times New Roman"/>
          <w:kern w:val="2"/>
          <w:szCs w:val="28"/>
          <w:lang w:eastAsia="zh-CN" w:bidi="hi-IN"/>
        </w:rPr>
        <w:br/>
      </w:r>
      <w:r w:rsidRPr="00CE082B">
        <w:rPr>
          <w:rFonts w:eastAsia="SimSun" w:cs="Times New Roman"/>
          <w:kern w:val="2"/>
          <w:szCs w:val="28"/>
          <w:lang w:eastAsia="zh-CN" w:bidi="hi-IN"/>
        </w:rPr>
        <w:t>к техническому регламенту Таможенного союза «Безопасность автомобильных дорог» (ТР ТС 014/2011), утвержденному Решением комиссии Таможенного союза от 18 октября 2011 года №827;</w:t>
      </w:r>
    </w:p>
    <w:p w14:paraId="5567CBFF" w14:textId="0022BFD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е) дорожно-строительным изделиям, указанным в Приложении 2 </w:t>
      </w:r>
      <w:r w:rsidR="00B20FEE">
        <w:rPr>
          <w:rFonts w:eastAsia="SimSun" w:cs="Times New Roman"/>
          <w:kern w:val="2"/>
          <w:szCs w:val="28"/>
          <w:lang w:eastAsia="zh-CN" w:bidi="hi-IN"/>
        </w:rPr>
        <w:br/>
      </w:r>
      <w:r w:rsidRPr="00CE082B">
        <w:rPr>
          <w:rFonts w:eastAsia="SimSun" w:cs="Times New Roman"/>
          <w:kern w:val="2"/>
          <w:szCs w:val="28"/>
          <w:lang w:eastAsia="zh-CN" w:bidi="hi-IN"/>
        </w:rPr>
        <w:t>к техническому регламенту Таможенного союза «Безопасность автомобильных дорог» (ТР ТС 014/2011), утвержденному Решением комиссии Таможенного союза от 18 октября 2011 года № 827;</w:t>
      </w:r>
    </w:p>
    <w:p w14:paraId="0A09EAD4"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3) здания, помещения, сооружения, линейные объекты, территории, </w:t>
      </w:r>
      <w:r w:rsidRPr="00CE082B">
        <w:rPr>
          <w:rFonts w:eastAsia="SimSun" w:cs="Times New Roman"/>
          <w:kern w:val="2"/>
          <w:szCs w:val="28"/>
          <w:lang w:eastAsia="zh-CN" w:bidi="hi-IN"/>
        </w:rPr>
        <w:lastRenderedPageBreak/>
        <w:t>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контролируемые лица владеют и (или) пользуются, компоненты природной среды, природные и природно-антропогенные объекты, не находящиеся во владении и (или) пользовании граждан или организаций, к которым предъявляются обязательные требования:</w:t>
      </w:r>
    </w:p>
    <w:p w14:paraId="39827DCA"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а) объекты дорожного сервиса, размещенные в полосах отвода и (или) придорожных полосах автомобильных дорог местного значения;</w:t>
      </w:r>
    </w:p>
    <w:p w14:paraId="5E207FC1"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б) придорожные полосы и полосы отвода автомобильных дорог местного значения;</w:t>
      </w:r>
    </w:p>
    <w:p w14:paraId="1FD1F2FF"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в) автомобильная дорога местного значения и искусственные дорожные сооружения на ней;</w:t>
      </w:r>
    </w:p>
    <w:p w14:paraId="5463D8FB"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г) примыкания к автомобильным дорогам местного значения, в том числе примыкания объектов дорожного сервиса.</w:t>
      </w:r>
    </w:p>
    <w:p w14:paraId="27BD92D7" w14:textId="6AF28866" w:rsidR="00CE3AC3" w:rsidRPr="0005348D" w:rsidRDefault="00CE3AC3" w:rsidP="00B20FEE">
      <w:pPr>
        <w:pStyle w:val="ConsPlusNormal"/>
        <w:ind w:firstLine="709"/>
        <w:jc w:val="both"/>
      </w:pPr>
      <w:r w:rsidRPr="0005348D">
        <w:t>1.</w:t>
      </w:r>
      <w:r w:rsidR="00CE082B" w:rsidRPr="0005348D">
        <w:t>4.</w:t>
      </w:r>
      <w:r w:rsidRPr="0005348D">
        <w:t xml:space="preserve"> Муниципальный контроль осуществляется </w:t>
      </w:r>
      <w:r w:rsidR="008F1DBC" w:rsidRPr="0005348D">
        <w:t>а</w:t>
      </w:r>
      <w:r w:rsidRPr="0005348D">
        <w:t xml:space="preserve">дминистрацией </w:t>
      </w:r>
      <w:r w:rsidR="0005348D" w:rsidRPr="0005348D">
        <w:t>Новоуспенского</w:t>
      </w:r>
      <w:r w:rsidR="008F1DBC" w:rsidRPr="0005348D">
        <w:t xml:space="preserve"> сельсовета Абанского района Красноярского края</w:t>
      </w:r>
      <w:r w:rsidRPr="0005348D">
        <w:t xml:space="preserve"> </w:t>
      </w:r>
      <w:r w:rsidR="00B20FEE">
        <w:br/>
      </w:r>
      <w:r w:rsidRPr="0005348D">
        <w:t xml:space="preserve">(далее </w:t>
      </w:r>
      <w:r w:rsidR="00B20FEE">
        <w:t>–</w:t>
      </w:r>
      <w:r w:rsidRPr="0005348D">
        <w:t xml:space="preserve"> контрольный орган).</w:t>
      </w:r>
    </w:p>
    <w:p w14:paraId="2EB709AA" w14:textId="77777777" w:rsidR="00CE3AC3" w:rsidRPr="0005348D" w:rsidRDefault="00CE3AC3" w:rsidP="00D557D1">
      <w:pPr>
        <w:pStyle w:val="ConsPlusNormal"/>
        <w:ind w:firstLine="709"/>
        <w:jc w:val="both"/>
      </w:pPr>
      <w:r w:rsidRPr="0005348D">
        <w:t>1.5. От имени контрольного органа муниципальный контроль вправе осуществлять следующие должностные лица:</w:t>
      </w:r>
    </w:p>
    <w:p w14:paraId="3EFA8424" w14:textId="234656D4" w:rsidR="00CE3AC3" w:rsidRPr="0005348D" w:rsidRDefault="00CE3AC3" w:rsidP="00D557D1">
      <w:pPr>
        <w:pStyle w:val="ConsPlusNormal"/>
        <w:ind w:firstLine="709"/>
        <w:jc w:val="both"/>
      </w:pPr>
      <w:r w:rsidRPr="0005348D">
        <w:t xml:space="preserve">1) </w:t>
      </w:r>
      <w:r w:rsidR="0005348D" w:rsidRPr="0005348D">
        <w:t>исполняющий обязанности главы Новоуспенского</w:t>
      </w:r>
      <w:r w:rsidR="008F1DBC" w:rsidRPr="0005348D">
        <w:t xml:space="preserve"> сельсовета</w:t>
      </w:r>
      <w:r w:rsidRPr="0005348D">
        <w:t>;</w:t>
      </w:r>
    </w:p>
    <w:p w14:paraId="2BAC3A90" w14:textId="7DC35F24" w:rsidR="00CE3AC3" w:rsidRPr="0005348D" w:rsidRDefault="00CE3AC3" w:rsidP="00B20FEE">
      <w:pPr>
        <w:pStyle w:val="ConsPlusNormal"/>
        <w:ind w:firstLine="709"/>
        <w:jc w:val="both"/>
      </w:pPr>
      <w:r w:rsidRPr="0005348D">
        <w:t xml:space="preserve">2) специалист </w:t>
      </w:r>
      <w:r w:rsidR="008F1DBC" w:rsidRPr="0005348D">
        <w:t xml:space="preserve">1 категории, </w:t>
      </w:r>
      <w:r w:rsidRPr="0005348D">
        <w:t>в должностные обязанности которого</w:t>
      </w:r>
      <w:r w:rsidR="00B20FEE">
        <w:br/>
      </w:r>
      <w:r w:rsidRPr="0005348D">
        <w:t xml:space="preserve">в соответствии с должностной инструкцией входит осуществление полномочий по виду муниципального контроля, в том числе проведение профилактических мероприятий и контрольных мероприятий </w:t>
      </w:r>
      <w:r w:rsidR="00B20FEE">
        <w:br/>
      </w:r>
      <w:r w:rsidRPr="0005348D">
        <w:t xml:space="preserve">(далее </w:t>
      </w:r>
      <w:r w:rsidR="00B20FEE">
        <w:t>–</w:t>
      </w:r>
      <w:r w:rsidRPr="0005348D">
        <w:t xml:space="preserve"> </w:t>
      </w:r>
      <w:r w:rsidR="00D557D1" w:rsidRPr="0005348D">
        <w:t>Инспектор</w:t>
      </w:r>
      <w:r w:rsidRPr="0005348D">
        <w:t>).</w:t>
      </w:r>
    </w:p>
    <w:p w14:paraId="094F65DB" w14:textId="7B031D82" w:rsidR="00CE3AC3" w:rsidRPr="0005348D" w:rsidRDefault="00CE3AC3" w:rsidP="00B20FEE">
      <w:pPr>
        <w:pStyle w:val="ConsPlusNormal"/>
        <w:ind w:firstLine="709"/>
        <w:jc w:val="both"/>
      </w:pPr>
      <w:r w:rsidRPr="0005348D">
        <w:t xml:space="preserve">1.6. Должностными лицами контрольного органа, уполномоченными на принятие решения о проведении контрольного мероприятия, является </w:t>
      </w:r>
      <w:r w:rsidR="0005348D" w:rsidRPr="0005348D">
        <w:t>исполняющим обязанности главы Новоуспенского</w:t>
      </w:r>
      <w:r w:rsidR="008F1DBC" w:rsidRPr="0005348D">
        <w:t xml:space="preserve"> сельсовета</w:t>
      </w:r>
      <w:r w:rsidRPr="0005348D">
        <w:t xml:space="preserve">, а в случае его отсутствия </w:t>
      </w:r>
      <w:r w:rsidR="00B20FEE">
        <w:t>–</w:t>
      </w:r>
      <w:r w:rsidRPr="0005348D">
        <w:t xml:space="preserve"> лицо, исполняющее его полномочия (далее </w:t>
      </w:r>
      <w:r w:rsidR="00D557D1" w:rsidRPr="0005348D">
        <w:t>–</w:t>
      </w:r>
      <w:r w:rsidRPr="0005348D">
        <w:t xml:space="preserve"> </w:t>
      </w:r>
      <w:r w:rsidR="00D557D1" w:rsidRPr="0005348D">
        <w:t>руководитель контрольного органа</w:t>
      </w:r>
      <w:r w:rsidRPr="0005348D">
        <w:t>).</w:t>
      </w:r>
    </w:p>
    <w:p w14:paraId="4603373C" w14:textId="54A4459A" w:rsidR="00CE3AC3" w:rsidRPr="0005348D" w:rsidRDefault="00CE3AC3" w:rsidP="00CE082B">
      <w:pPr>
        <w:pStyle w:val="ConsPlusNormal"/>
        <w:ind w:firstLine="709"/>
        <w:jc w:val="both"/>
      </w:pPr>
      <w:r w:rsidRPr="0005348D">
        <w:t xml:space="preserve">1.7. </w:t>
      </w:r>
      <w:r w:rsidR="00D557D1" w:rsidRPr="0005348D">
        <w:t>Инспектор</w:t>
      </w:r>
      <w:r w:rsidRPr="0005348D">
        <w:t xml:space="preserve"> при осуществлении муниципального контроля имеет права, обязанности и несет ответственность в соответствии с Федеральным </w:t>
      </w:r>
      <w:hyperlink r:id="rId12">
        <w:r w:rsidRPr="0005348D">
          <w:t>законом</w:t>
        </w:r>
      </w:hyperlink>
      <w:r w:rsidRPr="0005348D">
        <w:t xml:space="preserve"> </w:t>
      </w:r>
      <w:r w:rsidR="00550C03" w:rsidRPr="0005348D">
        <w:t>№</w:t>
      </w:r>
      <w:r w:rsidRPr="0005348D">
        <w:t xml:space="preserve"> 248-ФЗ и иными федеральными законами.</w:t>
      </w:r>
    </w:p>
    <w:p w14:paraId="4D73C383" w14:textId="5B38B3C8" w:rsidR="00CE082B" w:rsidRPr="0005348D" w:rsidRDefault="00CE3AC3" w:rsidP="00B20FEE">
      <w:pPr>
        <w:spacing w:after="0"/>
        <w:ind w:firstLine="709"/>
        <w:jc w:val="both"/>
        <w:rPr>
          <w:rFonts w:eastAsia="SimSun" w:cs="Times New Roman"/>
          <w:kern w:val="2"/>
          <w:szCs w:val="28"/>
          <w:lang w:eastAsia="zh-CN" w:bidi="hi-IN"/>
        </w:rPr>
      </w:pPr>
      <w:r w:rsidRPr="0005348D">
        <w:t xml:space="preserve">1.8. </w:t>
      </w:r>
      <w:r w:rsidR="00CE082B" w:rsidRPr="0005348D">
        <w:rPr>
          <w:rFonts w:eastAsia="SimSun" w:cs="Times New Roman"/>
          <w:kern w:val="2"/>
          <w:szCs w:val="28"/>
          <w:lang w:eastAsia="zh-CN" w:bidi="hi-IN"/>
        </w:rPr>
        <w:t xml:space="preserve">Муниципальный контроль осуществляется в отношении юридических лиц, индивидуальных предпринимателей и граждан </w:t>
      </w:r>
      <w:r w:rsidR="00B20FEE">
        <w:rPr>
          <w:rFonts w:eastAsia="SimSun" w:cs="Times New Roman"/>
          <w:kern w:val="2"/>
          <w:szCs w:val="28"/>
          <w:lang w:eastAsia="zh-CN" w:bidi="hi-IN"/>
        </w:rPr>
        <w:br/>
      </w:r>
      <w:r w:rsidR="00CE082B" w:rsidRPr="0005348D">
        <w:rPr>
          <w:rFonts w:eastAsia="SimSun" w:cs="Times New Roman"/>
          <w:kern w:val="2"/>
          <w:szCs w:val="28"/>
          <w:lang w:eastAsia="zh-CN" w:bidi="hi-IN"/>
        </w:rPr>
        <w:t xml:space="preserve">(далее </w:t>
      </w:r>
      <w:r w:rsidR="00B20FEE">
        <w:rPr>
          <w:rFonts w:eastAsia="SimSun" w:cs="Times New Roman"/>
          <w:kern w:val="2"/>
          <w:szCs w:val="28"/>
          <w:lang w:eastAsia="zh-CN" w:bidi="hi-IN"/>
        </w:rPr>
        <w:t>–</w:t>
      </w:r>
      <w:r w:rsidR="00CE082B" w:rsidRPr="0005348D">
        <w:rPr>
          <w:rFonts w:eastAsia="SimSun" w:cs="Times New Roman"/>
          <w:kern w:val="2"/>
          <w:szCs w:val="28"/>
          <w:lang w:eastAsia="zh-CN" w:bidi="hi-IN"/>
        </w:rPr>
        <w:t xml:space="preserve"> контролируемые лица).</w:t>
      </w:r>
      <w:r w:rsidR="00CE082B" w:rsidRPr="0005348D">
        <w:rPr>
          <w:rFonts w:eastAsia="SimSun" w:cs="Times New Roman"/>
          <w:i/>
          <w:kern w:val="2"/>
          <w:szCs w:val="28"/>
          <w:lang w:eastAsia="zh-CN" w:bidi="hi-IN"/>
        </w:rPr>
        <w:t xml:space="preserve"> </w:t>
      </w:r>
    </w:p>
    <w:p w14:paraId="5497B4FD" w14:textId="4CD4EFE4" w:rsidR="00CE082B" w:rsidRPr="0005348D" w:rsidRDefault="00CE3AC3" w:rsidP="00CE082B">
      <w:pPr>
        <w:spacing w:after="0"/>
        <w:ind w:firstLine="709"/>
        <w:jc w:val="both"/>
        <w:rPr>
          <w:rFonts w:eastAsia="SimSun" w:cs="Times New Roman"/>
          <w:kern w:val="2"/>
          <w:szCs w:val="28"/>
          <w:lang w:eastAsia="zh-CN" w:bidi="hi-IN"/>
        </w:rPr>
      </w:pPr>
      <w:bookmarkStart w:id="4" w:name="P84"/>
      <w:bookmarkEnd w:id="4"/>
      <w:r w:rsidRPr="0005348D">
        <w:t xml:space="preserve">1.9. </w:t>
      </w:r>
      <w:r w:rsidR="00CE082B" w:rsidRPr="0005348D">
        <w:rPr>
          <w:rFonts w:eastAsia="SimSun" w:cs="Times New Roman"/>
          <w:kern w:val="2"/>
          <w:szCs w:val="28"/>
          <w:lang w:eastAsia="zh-CN" w:bidi="hi-IN"/>
        </w:rPr>
        <w:t xml:space="preserve">Контрольный орган осуществляет учет объектов муниципального контроля. </w:t>
      </w:r>
      <w:r w:rsidR="00CE082B" w:rsidRPr="0005348D">
        <w:rPr>
          <w:rFonts w:eastAsia="SimSun" w:cs="Times New Roman"/>
          <w:bCs/>
          <w:kern w:val="2"/>
          <w:szCs w:val="28"/>
          <w:lang w:eastAsia="zh-CN" w:bidi="hi-IN"/>
        </w:rPr>
        <w:t xml:space="preserve">Учет объектов контроля осуществляется путем ведения журнала учета объектов контроля, оформляемого в соответствии с типовой формой, </w:t>
      </w:r>
      <w:r w:rsidR="00CE082B" w:rsidRPr="0005348D">
        <w:rPr>
          <w:rFonts w:eastAsia="SimSun" w:cs="Times New Roman"/>
          <w:kern w:val="2"/>
          <w:szCs w:val="28"/>
          <w:lang w:eastAsia="zh-CN" w:bidi="hi-IN"/>
        </w:rPr>
        <w:t xml:space="preserve">утверждаемой администрацией </w:t>
      </w:r>
      <w:r w:rsidR="0005348D" w:rsidRPr="0005348D">
        <w:rPr>
          <w:rFonts w:eastAsia="SimSun" w:cs="Times New Roman"/>
          <w:kern w:val="2"/>
          <w:szCs w:val="28"/>
          <w:lang w:eastAsia="zh-CN" w:bidi="hi-IN"/>
        </w:rPr>
        <w:t>Новоуспенского</w:t>
      </w:r>
      <w:r w:rsidR="00CE082B" w:rsidRPr="0005348D">
        <w:rPr>
          <w:rFonts w:eastAsia="SimSun" w:cs="Times New Roman"/>
          <w:kern w:val="2"/>
          <w:szCs w:val="28"/>
          <w:lang w:eastAsia="zh-CN" w:bidi="hi-IN"/>
        </w:rPr>
        <w:t xml:space="preserve"> сельсовета.</w:t>
      </w:r>
    </w:p>
    <w:p w14:paraId="60A45505" w14:textId="2955EFD3" w:rsidR="00CE3AC3" w:rsidRPr="00D557D1" w:rsidRDefault="00CE3AC3" w:rsidP="00CE082B">
      <w:pPr>
        <w:pStyle w:val="ConsPlusNormal"/>
        <w:ind w:firstLine="709"/>
        <w:jc w:val="both"/>
      </w:pPr>
      <w:r w:rsidRPr="0005348D">
        <w:t>1.10. Информирование контролируемых лиц о</w:t>
      </w:r>
      <w:r w:rsidRPr="00CE082B">
        <w:t xml:space="preserve"> совершаемых</w:t>
      </w:r>
      <w:r w:rsidRPr="00D557D1">
        <w:t xml:space="preserve"> </w:t>
      </w:r>
      <w:r w:rsidR="00D557D1" w:rsidRPr="00D557D1">
        <w:t>Инспектором</w:t>
      </w:r>
      <w:r w:rsidRPr="00D557D1">
        <w:t xml:space="preserve"> действиях и принимаемых решениях осуществляется путем размещения сведений об указанных действиях и решениях в едином реестре </w:t>
      </w:r>
      <w:r w:rsidRPr="00D557D1">
        <w:lastRenderedPageBreak/>
        <w:t xml:space="preserve">контрольных (надзорных) мероприятий, а также доведения </w:t>
      </w:r>
      <w:r w:rsidR="00B20FEE">
        <w:br/>
      </w:r>
      <w:r w:rsidRPr="00D557D1">
        <w:t xml:space="preserve">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00550C03" w:rsidRPr="00D557D1">
        <w:t>«</w:t>
      </w:r>
      <w:r w:rsidRPr="00D557D1">
        <w:t>Единый портал государственных и муниципальных услуг (функций)</w:t>
      </w:r>
      <w:r w:rsidR="00550C03" w:rsidRPr="00D557D1">
        <w:t>»</w:t>
      </w:r>
      <w:r w:rsidRPr="00D557D1">
        <w:t xml:space="preserve"> (далее - единый портал государственных и муниципальных услуг).</w:t>
      </w:r>
    </w:p>
    <w:p w14:paraId="1B5E80F4" w14:textId="2B8ABA33" w:rsidR="00CE3AC3" w:rsidRPr="00D557D1" w:rsidRDefault="00CE3AC3" w:rsidP="00D557D1">
      <w:pPr>
        <w:pStyle w:val="ConsPlusNormal"/>
        <w:ind w:firstLine="709"/>
        <w:jc w:val="both"/>
      </w:pPr>
      <w:bookmarkStart w:id="5" w:name="P85"/>
      <w:bookmarkEnd w:id="5"/>
      <w:r w:rsidRPr="00D557D1">
        <w:t xml:space="preserve">1.11. Гражданин, не осуществляющий предпринимательской деятельности, являющийся контролируемым лицом, информируется </w:t>
      </w:r>
      <w:r w:rsidR="003469E8">
        <w:br/>
      </w:r>
      <w:r w:rsidRPr="00D557D1">
        <w:t xml:space="preserve">о совершаемых </w:t>
      </w:r>
      <w:r w:rsidR="00D557D1" w:rsidRPr="00D557D1">
        <w:t>Инспектором</w:t>
      </w:r>
      <w:r w:rsidRPr="00D557D1">
        <w:t xml:space="preserve"> действиях и принимаемых решениях путем направления ему документов на бумажном носителе в случае направления им в адрес контрольного органа уведомления о необходимости получения документов на бумажном носителе, либо отсутствия у контрольного органа 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 Указанный гражданин вправе направлять контролируемому органу документы на бумажном носителе.</w:t>
      </w:r>
    </w:p>
    <w:p w14:paraId="1385C5D8" w14:textId="77777777" w:rsidR="00CE3AC3" w:rsidRPr="00D557D1" w:rsidRDefault="00CE3AC3" w:rsidP="00D557D1">
      <w:pPr>
        <w:pStyle w:val="ConsPlusNormal"/>
        <w:ind w:firstLine="709"/>
        <w:jc w:val="both"/>
      </w:pPr>
      <w:r w:rsidRPr="00D557D1">
        <w:t>1.12. Контролируемое лицо считается проинформированным надлежащим образом в случае, если:</w:t>
      </w:r>
    </w:p>
    <w:p w14:paraId="0E03A199" w14:textId="04160AE7" w:rsidR="00CE3AC3" w:rsidRPr="00D557D1" w:rsidRDefault="00CE3AC3" w:rsidP="00D557D1">
      <w:pPr>
        <w:pStyle w:val="ConsPlusNormal"/>
        <w:ind w:firstLine="709"/>
        <w:jc w:val="both"/>
      </w:pPr>
      <w:r w:rsidRPr="00D557D1">
        <w:t xml:space="preserve">1) сведения предоставлены контролируемому лицу в соответствии </w:t>
      </w:r>
      <w:r w:rsidR="003469E8">
        <w:br/>
      </w:r>
      <w:r w:rsidRPr="00D557D1">
        <w:t xml:space="preserve">с </w:t>
      </w:r>
      <w:hyperlink w:anchor="P84">
        <w:r w:rsidRPr="00D557D1">
          <w:t>пунктом 1.10</w:t>
        </w:r>
      </w:hyperlink>
      <w:r w:rsidRPr="00D557D1">
        <w:t xml:space="preserve"> настоящего Положения, в том числе направлены ему электронной почтой по адресу, сведения о котором представлены контрольному органу контролируемым лицом и внесены в информационные ресурсы, информационные системы при осуществлении муниципального контроля, за исключением случаев, установленных </w:t>
      </w:r>
      <w:hyperlink w:anchor="P85">
        <w:r w:rsidRPr="00D557D1">
          <w:t>пунктом 1.11</w:t>
        </w:r>
      </w:hyperlink>
      <w:r w:rsidRPr="00D557D1">
        <w:t xml:space="preserve"> настоящего Положения. Для целей информирования контролируемого лица контрольным органом может использоваться адрес электронной почты, сведения о котором были представлены при государственной регистрации юридического лица, индивидуального предпринимателя;</w:t>
      </w:r>
    </w:p>
    <w:p w14:paraId="3C5B31EA" w14:textId="5CACE142" w:rsidR="00CE3AC3" w:rsidRPr="00D557D1" w:rsidRDefault="00CE3AC3" w:rsidP="00D557D1">
      <w:pPr>
        <w:pStyle w:val="ConsPlusNormal"/>
        <w:ind w:firstLine="709"/>
        <w:jc w:val="both"/>
      </w:pPr>
      <w:r w:rsidRPr="00D557D1">
        <w:t xml:space="preserve">2) сведения были направлены в форме электронного документа, подписанного усиленной квалифицированной электронной подписью, через единый портал государственных и муниципальных услуг или через региональный портал государственных и муниципальных услуг в адрес контролируемых лиц, завершивших прохождение процедуры регистрации </w:t>
      </w:r>
      <w:r w:rsidR="003469E8">
        <w:br/>
      </w:r>
      <w:r w:rsidRPr="00D557D1">
        <w:t>в единой системе идентификации и аутентификации, с подтверждением факта доставки таких сведений.</w:t>
      </w:r>
    </w:p>
    <w:p w14:paraId="1196B4DA" w14:textId="77777777" w:rsidR="00CE3AC3" w:rsidRDefault="00CE3AC3">
      <w:pPr>
        <w:pStyle w:val="ConsPlusNormal"/>
        <w:ind w:firstLine="540"/>
        <w:jc w:val="both"/>
      </w:pPr>
    </w:p>
    <w:p w14:paraId="17CC8FA1" w14:textId="5555407F" w:rsidR="00CE3AC3" w:rsidRPr="00550C03" w:rsidRDefault="00CE3AC3" w:rsidP="00550C03">
      <w:pPr>
        <w:pStyle w:val="ConsPlusTitle"/>
        <w:jc w:val="center"/>
        <w:outlineLvl w:val="1"/>
        <w:rPr>
          <w:b w:val="0"/>
          <w:bCs/>
        </w:rPr>
      </w:pPr>
      <w:r w:rsidRPr="00550C03">
        <w:rPr>
          <w:b w:val="0"/>
          <w:bCs/>
        </w:rPr>
        <w:t>2. УПРАВЛЕНИЕ РИСКАМИ ПРИЧИНЕНИЯ ВРЕДА (УЩЕРБА) ОХРАНЯЕМЫМ</w:t>
      </w:r>
      <w:r w:rsidR="00550C03">
        <w:rPr>
          <w:b w:val="0"/>
          <w:bCs/>
        </w:rPr>
        <w:t xml:space="preserve"> </w:t>
      </w:r>
      <w:r w:rsidRPr="00550C03">
        <w:rPr>
          <w:b w:val="0"/>
          <w:bCs/>
        </w:rPr>
        <w:t>ЗАКОНОМ ЦЕННОСТЯМ</w:t>
      </w:r>
    </w:p>
    <w:p w14:paraId="1DAED2BB" w14:textId="77777777" w:rsidR="00CE3AC3" w:rsidRDefault="00CE3AC3">
      <w:pPr>
        <w:pStyle w:val="ConsPlusNormal"/>
        <w:ind w:firstLine="540"/>
        <w:jc w:val="both"/>
      </w:pPr>
    </w:p>
    <w:p w14:paraId="56D70F19" w14:textId="6F4A9AA8" w:rsidR="00CE3AC3" w:rsidRPr="00D557D1" w:rsidRDefault="00CE3AC3" w:rsidP="00D557D1">
      <w:pPr>
        <w:pStyle w:val="ConsPlusNormal"/>
        <w:ind w:firstLine="709"/>
        <w:jc w:val="both"/>
      </w:pPr>
      <w:r w:rsidRPr="00D557D1">
        <w:lastRenderedPageBreak/>
        <w:t xml:space="preserve">2.1. Муниципальный контроль осуществляются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w:t>
      </w:r>
      <w:r w:rsidR="003469E8">
        <w:br/>
      </w:r>
      <w:r w:rsidRPr="00D557D1">
        <w:t>и результаты.</w:t>
      </w:r>
    </w:p>
    <w:p w14:paraId="136B10A5" w14:textId="77777777" w:rsidR="00CE3AC3" w:rsidRPr="00D557D1" w:rsidRDefault="00CE3AC3" w:rsidP="00D557D1">
      <w:pPr>
        <w:pStyle w:val="ConsPlusNormal"/>
        <w:ind w:firstLine="709"/>
        <w:jc w:val="both"/>
      </w:pPr>
      <w:r w:rsidRPr="00D557D1">
        <w:t>2.2. Для целей управления рисками причинения вреда (ущерба) охраняемым законом ценностям при осуществлении муниципального контроля объекты контроля подлежат отнесению к одной из следующих категорий риска причинения вреда (ущерба) (далее - категории риска):</w:t>
      </w:r>
    </w:p>
    <w:p w14:paraId="0D6A4643" w14:textId="77777777" w:rsidR="00CE3AC3" w:rsidRPr="00D557D1" w:rsidRDefault="00CE3AC3" w:rsidP="00D557D1">
      <w:pPr>
        <w:pStyle w:val="ConsPlusNormal"/>
        <w:ind w:firstLine="709"/>
        <w:jc w:val="both"/>
      </w:pPr>
      <w:r w:rsidRPr="00D557D1">
        <w:t>1) средний риск;</w:t>
      </w:r>
    </w:p>
    <w:p w14:paraId="41163448" w14:textId="77777777" w:rsidR="00CE3AC3" w:rsidRPr="00D557D1" w:rsidRDefault="00CE3AC3" w:rsidP="00D557D1">
      <w:pPr>
        <w:pStyle w:val="ConsPlusNormal"/>
        <w:ind w:firstLine="709"/>
        <w:jc w:val="both"/>
      </w:pPr>
      <w:r w:rsidRPr="00D557D1">
        <w:t>2) умеренный риск;</w:t>
      </w:r>
    </w:p>
    <w:p w14:paraId="0BE093FD" w14:textId="77777777" w:rsidR="00CE3AC3" w:rsidRPr="00D557D1" w:rsidRDefault="00CE3AC3" w:rsidP="00D557D1">
      <w:pPr>
        <w:pStyle w:val="ConsPlusNormal"/>
        <w:ind w:firstLine="709"/>
        <w:jc w:val="both"/>
      </w:pPr>
      <w:r w:rsidRPr="00D557D1">
        <w:t>3) низкий риск.</w:t>
      </w:r>
    </w:p>
    <w:p w14:paraId="4199FE9E" w14:textId="55E82493" w:rsidR="00CE3AC3" w:rsidRPr="00D557D1" w:rsidRDefault="00CE3AC3" w:rsidP="00D557D1">
      <w:pPr>
        <w:pStyle w:val="ConsPlusNormal"/>
        <w:ind w:firstLine="709"/>
        <w:jc w:val="both"/>
      </w:pPr>
      <w:r w:rsidRPr="00D557D1">
        <w:t>Отнесение объекта контроля к одной из категорий риска осуществляется на основе сопоставления его характеристик с утвержденными критериями риска</w:t>
      </w:r>
      <w:r w:rsidR="00017BD5">
        <w:t>, согласно приложению № 2.</w:t>
      </w:r>
    </w:p>
    <w:p w14:paraId="69115978" w14:textId="77777777" w:rsidR="00FF054F" w:rsidRPr="00FF054F" w:rsidRDefault="00FF054F" w:rsidP="00FF054F">
      <w:pPr>
        <w:widowControl w:val="0"/>
        <w:suppressAutoHyphens/>
        <w:spacing w:after="0"/>
        <w:ind w:firstLine="850"/>
        <w:jc w:val="both"/>
        <w:rPr>
          <w:rFonts w:eastAsia="SimSun" w:cs="Times New Roman"/>
          <w:kern w:val="2"/>
          <w:szCs w:val="28"/>
          <w:lang w:eastAsia="zh-CN" w:bidi="hi-IN"/>
        </w:rPr>
      </w:pPr>
      <w:r w:rsidRPr="00FF054F">
        <w:rPr>
          <w:rFonts w:eastAsia="SimSun" w:cs="Times New Roman"/>
          <w:kern w:val="2"/>
          <w:szCs w:val="28"/>
          <w:lang w:eastAsia="zh-CN" w:bidi="hi-IN"/>
        </w:rPr>
        <w:t>Р</w:t>
      </w:r>
      <w:r w:rsidRPr="00FF054F">
        <w:rPr>
          <w:rFonts w:eastAsia="SimSun" w:cs="Times New Roman"/>
          <w:iCs/>
          <w:kern w:val="2"/>
          <w:szCs w:val="28"/>
          <w:lang w:eastAsia="zh-CN" w:bidi="hi-IN"/>
        </w:rPr>
        <w:t xml:space="preserve">ешение </w:t>
      </w:r>
      <w:r w:rsidRPr="00FF054F">
        <w:rPr>
          <w:rFonts w:eastAsia="SimSun" w:cs="Times New Roman"/>
          <w:kern w:val="2"/>
          <w:szCs w:val="28"/>
          <w:lang w:eastAsia="zh-CN" w:bidi="hi-IN"/>
        </w:rPr>
        <w:t xml:space="preserve">об отнесении объекта муниципального контроля к категории риска, </w:t>
      </w:r>
      <w:r w:rsidRPr="00FF054F">
        <w:rPr>
          <w:rFonts w:eastAsia="SimSun" w:cs="Times New Roman"/>
          <w:iCs/>
          <w:kern w:val="2"/>
          <w:szCs w:val="28"/>
          <w:lang w:eastAsia="zh-CN" w:bidi="hi-IN"/>
        </w:rPr>
        <w:t>решение</w:t>
      </w:r>
      <w:r w:rsidRPr="00FF054F">
        <w:rPr>
          <w:rFonts w:eastAsia="SimSun" w:cs="Times New Roman"/>
          <w:kern w:val="2"/>
          <w:szCs w:val="28"/>
          <w:lang w:eastAsia="zh-CN" w:bidi="hi-IN"/>
        </w:rPr>
        <w:t xml:space="preserve"> об изменении категории принимается должностным лицом, уполномоченным на принятие </w:t>
      </w:r>
      <w:r w:rsidRPr="00FF054F">
        <w:rPr>
          <w:rFonts w:eastAsia="SimSun" w:cs="Times New Roman"/>
          <w:iCs/>
          <w:kern w:val="2"/>
          <w:szCs w:val="28"/>
          <w:lang w:eastAsia="zh-CN" w:bidi="hi-IN"/>
        </w:rPr>
        <w:t>решения</w:t>
      </w:r>
      <w:r w:rsidRPr="00FF054F">
        <w:rPr>
          <w:rFonts w:eastAsia="SimSun" w:cs="Times New Roman"/>
          <w:kern w:val="2"/>
          <w:szCs w:val="28"/>
          <w:lang w:eastAsia="zh-CN" w:bidi="hi-IN"/>
        </w:rPr>
        <w:t xml:space="preserve"> об отнесении объекта муниципального контроля к соответствующей категории риска.</w:t>
      </w:r>
    </w:p>
    <w:p w14:paraId="4BC9C598" w14:textId="1C1C1EA3" w:rsidR="00CE3AC3" w:rsidRPr="00D557D1" w:rsidRDefault="00CE3AC3" w:rsidP="00D557D1">
      <w:pPr>
        <w:pStyle w:val="ConsPlusNormal"/>
        <w:ind w:firstLine="709"/>
        <w:jc w:val="both"/>
      </w:pPr>
      <w:r w:rsidRPr="00D557D1">
        <w:t>Контрольный орган в течение 5 рабочих дней со дня поступления сведений о соответствии объекта контроля критериям риска иной категории риска либо об изменении критериев риска долж</w:t>
      </w:r>
      <w:r w:rsidR="00D557D1" w:rsidRPr="00D557D1">
        <w:t>ен</w:t>
      </w:r>
      <w:r w:rsidRPr="00D557D1">
        <w:t xml:space="preserve"> принять решение </w:t>
      </w:r>
      <w:r w:rsidR="003469E8">
        <w:br/>
      </w:r>
      <w:r w:rsidRPr="00D557D1">
        <w:t>об изменении категории риска указанного объекта контроля.</w:t>
      </w:r>
    </w:p>
    <w:p w14:paraId="5D9F1A05" w14:textId="7DD01393" w:rsidR="00CE3AC3" w:rsidRPr="00D557D1" w:rsidRDefault="00CE3AC3" w:rsidP="00D557D1">
      <w:pPr>
        <w:pStyle w:val="ConsPlusNormal"/>
        <w:ind w:firstLine="709"/>
        <w:jc w:val="both"/>
      </w:pPr>
      <w:r w:rsidRPr="00D557D1">
        <w:t xml:space="preserve">В случае, если объект контроля не отнесен контрольным органом </w:t>
      </w:r>
      <w:r w:rsidR="003469E8">
        <w:br/>
      </w:r>
      <w:r w:rsidRPr="00D557D1">
        <w:t>к определенной категории риска, он считается отнесенным к категории низкого риска.</w:t>
      </w:r>
    </w:p>
    <w:p w14:paraId="3BB61373" w14:textId="77777777" w:rsidR="00CE3AC3" w:rsidRPr="00D557D1" w:rsidRDefault="00CE3AC3" w:rsidP="00D557D1">
      <w:pPr>
        <w:pStyle w:val="ConsPlusNormal"/>
        <w:ind w:firstLine="709"/>
        <w:jc w:val="both"/>
      </w:pPr>
      <w:r w:rsidRPr="00D557D1">
        <w:t>2.3. Контрольный орган ведет перечень объектов муниципального контроля, которым присвоены категории риска (далее - перечень).</w:t>
      </w:r>
    </w:p>
    <w:p w14:paraId="5314F041" w14:textId="77777777" w:rsidR="00CE3AC3" w:rsidRPr="00D557D1" w:rsidRDefault="00CE3AC3" w:rsidP="00D557D1">
      <w:pPr>
        <w:pStyle w:val="ConsPlusNormal"/>
        <w:ind w:firstLine="709"/>
        <w:jc w:val="both"/>
      </w:pPr>
      <w:r w:rsidRPr="00D557D1">
        <w:t>Перечень содержит следующую информацию:</w:t>
      </w:r>
    </w:p>
    <w:p w14:paraId="6551C068" w14:textId="77777777" w:rsidR="00CE3AC3" w:rsidRPr="00D557D1" w:rsidRDefault="00CE3AC3" w:rsidP="00D557D1">
      <w:pPr>
        <w:pStyle w:val="ConsPlusNormal"/>
        <w:ind w:firstLine="709"/>
        <w:jc w:val="both"/>
      </w:pPr>
      <w:r w:rsidRPr="00D557D1">
        <w:t>1) полное наименование юридического лица; фамилия, имя и отчество (при наличии) гражданина; фамилия, имя и отчество (при наличии) индивидуального предпринимателя, деятельности и (или) производственным объектам которых присвоена категория риска;</w:t>
      </w:r>
    </w:p>
    <w:p w14:paraId="0C4F4AF9" w14:textId="77777777" w:rsidR="00CE3AC3" w:rsidRPr="00D557D1" w:rsidRDefault="00CE3AC3" w:rsidP="00D557D1">
      <w:pPr>
        <w:pStyle w:val="ConsPlusNormal"/>
        <w:ind w:firstLine="709"/>
        <w:jc w:val="both"/>
      </w:pPr>
      <w:r w:rsidRPr="00D557D1">
        <w:t>2) основной государственный регистрационный номер;</w:t>
      </w:r>
    </w:p>
    <w:p w14:paraId="58FBE93A" w14:textId="77777777" w:rsidR="00CE3AC3" w:rsidRPr="00D557D1" w:rsidRDefault="00CE3AC3" w:rsidP="00D557D1">
      <w:pPr>
        <w:pStyle w:val="ConsPlusNormal"/>
        <w:ind w:firstLine="709"/>
        <w:jc w:val="both"/>
      </w:pPr>
      <w:r w:rsidRPr="00D557D1">
        <w:t>3) идентификационный номер налогоплательщика;</w:t>
      </w:r>
    </w:p>
    <w:p w14:paraId="532F4DCE" w14:textId="77777777" w:rsidR="00CE3AC3" w:rsidRPr="00D557D1" w:rsidRDefault="00CE3AC3" w:rsidP="00D557D1">
      <w:pPr>
        <w:pStyle w:val="ConsPlusNormal"/>
        <w:ind w:firstLine="709"/>
        <w:jc w:val="both"/>
      </w:pPr>
      <w:r w:rsidRPr="00D557D1">
        <w:t>4) наименование объекта муниципального контроля (при наличии);</w:t>
      </w:r>
    </w:p>
    <w:p w14:paraId="58C8BBB7" w14:textId="77777777" w:rsidR="00CE3AC3" w:rsidRPr="00D557D1" w:rsidRDefault="00CE3AC3" w:rsidP="00D557D1">
      <w:pPr>
        <w:pStyle w:val="ConsPlusNormal"/>
        <w:ind w:firstLine="709"/>
        <w:jc w:val="both"/>
      </w:pPr>
      <w:r w:rsidRPr="00D557D1">
        <w:t>5) место нахождения объекта муниципального контроля;</w:t>
      </w:r>
    </w:p>
    <w:p w14:paraId="27D63A31" w14:textId="77777777" w:rsidR="00CE3AC3" w:rsidRPr="00D557D1" w:rsidRDefault="00CE3AC3" w:rsidP="00D557D1">
      <w:pPr>
        <w:pStyle w:val="ConsPlusNormal"/>
        <w:ind w:firstLine="709"/>
        <w:jc w:val="both"/>
      </w:pPr>
      <w:r w:rsidRPr="00D557D1">
        <w:t>6) дата и номер решения о присвоении объекту муниципального контроля категории риска, указание на категорию риска, а также сведения, на основании которых было принято решение об отнесении объекта муниципального контроля к категории риска.</w:t>
      </w:r>
    </w:p>
    <w:p w14:paraId="6083340E" w14:textId="77777777" w:rsidR="00CE3AC3" w:rsidRPr="00D557D1" w:rsidRDefault="00CE3AC3" w:rsidP="00D557D1">
      <w:pPr>
        <w:pStyle w:val="ConsPlusNormal"/>
        <w:ind w:firstLine="709"/>
        <w:jc w:val="both"/>
      </w:pPr>
      <w:r w:rsidRPr="00D557D1">
        <w:t>Размещение информации, указанной в настоящем пункте, осуществляется с учетом законодательства Российской Федерации о защите государственной тайны.</w:t>
      </w:r>
    </w:p>
    <w:p w14:paraId="2470D727" w14:textId="110265B6" w:rsidR="00CE3AC3" w:rsidRPr="003469E8" w:rsidRDefault="00CE3AC3" w:rsidP="003469E8">
      <w:pPr>
        <w:spacing w:after="0" w:line="0" w:lineRule="atLeast"/>
        <w:ind w:firstLine="708"/>
        <w:jc w:val="both"/>
      </w:pPr>
      <w:r w:rsidRPr="007D02CA">
        <w:lastRenderedPageBreak/>
        <w:t xml:space="preserve">На официальном сайте в информационно-коммуникационной сети Интернет: </w:t>
      </w:r>
      <w:hyperlink r:id="rId13" w:history="1">
        <w:r w:rsidR="003469E8" w:rsidRPr="00184477">
          <w:rPr>
            <w:rStyle w:val="afc"/>
            <w:lang w:val="en-US"/>
          </w:rPr>
          <w:t>www</w:t>
        </w:r>
        <w:r w:rsidR="003469E8" w:rsidRPr="00184477">
          <w:rPr>
            <w:rStyle w:val="afc"/>
          </w:rPr>
          <w:t>.</w:t>
        </w:r>
        <w:r w:rsidR="003469E8" w:rsidRPr="00184477">
          <w:rPr>
            <w:rStyle w:val="afc"/>
            <w:lang w:val="en-US"/>
          </w:rPr>
          <w:t>abannet</w:t>
        </w:r>
        <w:r w:rsidR="003469E8" w:rsidRPr="00184477">
          <w:rPr>
            <w:rStyle w:val="afc"/>
          </w:rPr>
          <w:t>.</w:t>
        </w:r>
        <w:r w:rsidR="003469E8" w:rsidRPr="00184477">
          <w:rPr>
            <w:rStyle w:val="afc"/>
            <w:lang w:val="en-US"/>
          </w:rPr>
          <w:t>ru</w:t>
        </w:r>
      </w:hyperlink>
      <w:r w:rsidR="003469E8">
        <w:t xml:space="preserve"> </w:t>
      </w:r>
      <w:r w:rsidRPr="007D02CA">
        <w:t>размещается и поддерживается в актуальном состоянии перечень объектов контроля, с указанием категории риска.</w:t>
      </w:r>
    </w:p>
    <w:p w14:paraId="17FAB362" w14:textId="77777777" w:rsidR="00CE3AC3" w:rsidRPr="00D557D1" w:rsidRDefault="00CE3AC3" w:rsidP="007D02CA">
      <w:pPr>
        <w:pStyle w:val="ConsPlusNormal"/>
        <w:spacing w:line="0" w:lineRule="atLeast"/>
        <w:ind w:firstLine="709"/>
        <w:jc w:val="both"/>
      </w:pPr>
      <w:r w:rsidRPr="00D557D1">
        <w:t>2.4. По запросу контролируемого лица контрольный орган предоставляет им информацию о присвоенной их объектам муниципального контроля категории риска, а также сведения, на основании которых принято решение об отнесении к категории риска их объектов муниципального контроля.</w:t>
      </w:r>
    </w:p>
    <w:p w14:paraId="07C083A2" w14:textId="07E66DD1" w:rsidR="00CE3AC3" w:rsidRPr="00D557D1" w:rsidRDefault="00CE3AC3" w:rsidP="00D557D1">
      <w:pPr>
        <w:pStyle w:val="ConsPlusNormal"/>
        <w:ind w:firstLine="709"/>
        <w:jc w:val="both"/>
      </w:pPr>
      <w:r w:rsidRPr="00D557D1">
        <w:t xml:space="preserve">2.5. Контролируемые лица, в том числе с использованием единого портала государственных и муниципальных услуг (функций), вправе подать </w:t>
      </w:r>
      <w:r w:rsidR="003469E8">
        <w:br/>
      </w:r>
      <w:r w:rsidRPr="00D557D1">
        <w:t xml:space="preserve">в контрольный орган в соответствии с их компетенцией заявление </w:t>
      </w:r>
      <w:r w:rsidR="003469E8">
        <w:br/>
      </w:r>
      <w:r w:rsidRPr="00D557D1">
        <w:t>об изменении присвоенной ранее категории риска.</w:t>
      </w:r>
    </w:p>
    <w:p w14:paraId="7F8686D5" w14:textId="196A1977" w:rsidR="00CE3AC3" w:rsidRPr="00D557D1" w:rsidRDefault="00CE3AC3" w:rsidP="00D557D1">
      <w:pPr>
        <w:pStyle w:val="ConsPlusNormal"/>
        <w:ind w:firstLine="709"/>
        <w:jc w:val="both"/>
      </w:pPr>
      <w:r w:rsidRPr="00D557D1">
        <w:t xml:space="preserve">2.6. В целях оценки риска причинения вреда (ущерба) при принятии решения о проведении и выборе вида внепланового контрольного мероприятия применяются индикаторы риска нарушений обязательных требований муниципального контроля согласно </w:t>
      </w:r>
      <w:hyperlink w:anchor="P510">
        <w:r w:rsidR="00017BD5">
          <w:t>3</w:t>
        </w:r>
      </w:hyperlink>
      <w:r w:rsidRPr="00D557D1">
        <w:t xml:space="preserve"> к настоящему Положению.</w:t>
      </w:r>
    </w:p>
    <w:p w14:paraId="66EFA74B" w14:textId="77777777" w:rsidR="00CE3AC3" w:rsidRPr="00D557D1" w:rsidRDefault="00CE3AC3" w:rsidP="00D557D1">
      <w:pPr>
        <w:pStyle w:val="ConsPlusNormal"/>
        <w:jc w:val="both"/>
        <w:rPr>
          <w:bCs/>
        </w:rPr>
      </w:pPr>
    </w:p>
    <w:p w14:paraId="5FDD9598" w14:textId="4E445DB2" w:rsidR="00CE3AC3" w:rsidRPr="00D557D1" w:rsidRDefault="00CE3AC3" w:rsidP="00D557D1">
      <w:pPr>
        <w:pStyle w:val="ConsPlusTitle"/>
        <w:jc w:val="center"/>
        <w:outlineLvl w:val="1"/>
        <w:rPr>
          <w:b w:val="0"/>
          <w:bCs/>
        </w:rPr>
      </w:pPr>
      <w:r w:rsidRPr="00D557D1">
        <w:rPr>
          <w:b w:val="0"/>
          <w:bCs/>
        </w:rPr>
        <w:t>3. ПРОФИЛАКТИЧЕСКИЕ МЕРОПРИЯТИЯ, КОТОРЫЕ ПРОВОДЯТСЯ</w:t>
      </w:r>
      <w:r w:rsidR="006B487D" w:rsidRPr="00D557D1">
        <w:rPr>
          <w:b w:val="0"/>
          <w:bCs/>
        </w:rPr>
        <w:t xml:space="preserve"> </w:t>
      </w:r>
      <w:r w:rsidRPr="00D557D1">
        <w:rPr>
          <w:b w:val="0"/>
          <w:bCs/>
        </w:rPr>
        <w:t>ПРИ ОСУЩЕСТВЛЕНИИ МУНИЦИПАЛЬНОГО КОНТРОЛЯ, ИХ ВИДЫ</w:t>
      </w:r>
    </w:p>
    <w:p w14:paraId="52C0CC66" w14:textId="77777777" w:rsidR="00CE3AC3" w:rsidRDefault="00CE3AC3">
      <w:pPr>
        <w:pStyle w:val="ConsPlusNormal"/>
        <w:ind w:firstLine="540"/>
        <w:jc w:val="both"/>
      </w:pPr>
    </w:p>
    <w:p w14:paraId="496E3946" w14:textId="77777777" w:rsidR="00CE3AC3" w:rsidRPr="00AA0CF8" w:rsidRDefault="00CE3AC3" w:rsidP="00AA0CF8">
      <w:pPr>
        <w:pStyle w:val="ConsPlusNormal"/>
        <w:ind w:firstLine="709"/>
        <w:jc w:val="both"/>
      </w:pPr>
      <w:r w:rsidRPr="00AA0CF8">
        <w:t>3.1. Профилактика рисков причинения вреда (ущерба) охраняемым законом ценностям осуществляется в соответствии с ежегодно утверждаемой контрольным органом программой профилактики рисков причинения вреда (ущерба) охраняемым законом ценностям (далее - программа профилактики рисков причинения вреда) путем проведения профилактических мероприятий.</w:t>
      </w:r>
    </w:p>
    <w:p w14:paraId="24981291" w14:textId="2856AEA7" w:rsidR="00CE3AC3" w:rsidRPr="003469E8" w:rsidRDefault="00CE3AC3" w:rsidP="003469E8">
      <w:pPr>
        <w:spacing w:after="0" w:line="0" w:lineRule="atLeast"/>
        <w:ind w:firstLine="708"/>
        <w:jc w:val="both"/>
      </w:pPr>
      <w:r w:rsidRPr="00AA0CF8">
        <w:t xml:space="preserve">Утвержденная программа профилактики рисков причинения вреда размещается на официальном сайте </w:t>
      </w:r>
      <w:r w:rsidR="00D557D1" w:rsidRPr="00AA0CF8">
        <w:t>контрольного органа</w:t>
      </w:r>
      <w:r w:rsidRPr="00AA0CF8">
        <w:t xml:space="preserve"> в информационно-телекоммуникационной </w:t>
      </w:r>
      <w:r w:rsidRPr="007D02CA">
        <w:t xml:space="preserve">сети Интернет </w:t>
      </w:r>
      <w:hyperlink r:id="rId14" w:history="1">
        <w:r w:rsidR="003469E8" w:rsidRPr="00184477">
          <w:rPr>
            <w:rStyle w:val="afc"/>
            <w:lang w:val="en-US"/>
          </w:rPr>
          <w:t>www</w:t>
        </w:r>
        <w:r w:rsidR="003469E8" w:rsidRPr="00184477">
          <w:rPr>
            <w:rStyle w:val="afc"/>
          </w:rPr>
          <w:t>.</w:t>
        </w:r>
        <w:r w:rsidR="003469E8" w:rsidRPr="00184477">
          <w:rPr>
            <w:rStyle w:val="afc"/>
            <w:lang w:val="en-US"/>
          </w:rPr>
          <w:t>abannet</w:t>
        </w:r>
        <w:r w:rsidR="003469E8" w:rsidRPr="00184477">
          <w:rPr>
            <w:rStyle w:val="afc"/>
          </w:rPr>
          <w:t>.</w:t>
        </w:r>
        <w:r w:rsidR="003469E8" w:rsidRPr="00184477">
          <w:rPr>
            <w:rStyle w:val="afc"/>
            <w:lang w:val="en-US"/>
          </w:rPr>
          <w:t>ru</w:t>
        </w:r>
      </w:hyperlink>
      <w:r w:rsidR="003469E8">
        <w:t xml:space="preserve"> </w:t>
      </w:r>
      <w:r w:rsidRPr="00AA0CF8">
        <w:t xml:space="preserve">(далее </w:t>
      </w:r>
      <w:r w:rsidR="003469E8">
        <w:t>–</w:t>
      </w:r>
      <w:r w:rsidRPr="00AA0CF8">
        <w:t xml:space="preserve"> официальный сайт).</w:t>
      </w:r>
    </w:p>
    <w:p w14:paraId="790CF9DF" w14:textId="207706D9" w:rsidR="00CE3AC3" w:rsidRPr="00AA0CF8" w:rsidRDefault="00CE3AC3" w:rsidP="007D02CA">
      <w:pPr>
        <w:pStyle w:val="ConsPlusNormal"/>
        <w:spacing w:line="0" w:lineRule="atLeast"/>
        <w:ind w:firstLine="709"/>
        <w:jc w:val="both"/>
      </w:pPr>
      <w:r w:rsidRPr="00AA0CF8">
        <w:t xml:space="preserve">Контрольный орган также проводит профилактические мероприятия, </w:t>
      </w:r>
      <w:r w:rsidR="003469E8">
        <w:br/>
      </w:r>
      <w:r w:rsidRPr="00AA0CF8">
        <w:t>не предусмотренные программой профилактики рисков причинения вреда.</w:t>
      </w:r>
    </w:p>
    <w:p w14:paraId="01DADEDF" w14:textId="780F019D" w:rsidR="00CE3AC3" w:rsidRPr="00AA0CF8" w:rsidRDefault="00CE3AC3" w:rsidP="00AA0CF8">
      <w:pPr>
        <w:pStyle w:val="ConsPlusNormal"/>
        <w:ind w:firstLine="709"/>
        <w:jc w:val="both"/>
      </w:pPr>
      <w:r w:rsidRPr="00AA0CF8">
        <w:t xml:space="preserve">3.2. Контрольный орган при проведении профилактических мероприятий осуществляет взаимодействие с юридическими лицами, индивидуальными предпринимателями и гражданами только в случаях, установленных Федеральным </w:t>
      </w:r>
      <w:hyperlink r:id="rId15">
        <w:r w:rsidRPr="00AA0CF8">
          <w:t>законом</w:t>
        </w:r>
      </w:hyperlink>
      <w:r w:rsidRPr="00AA0CF8">
        <w:t xml:space="preserve"> </w:t>
      </w:r>
      <w:r w:rsidR="00D557D1" w:rsidRPr="00AA0CF8">
        <w:t>№</w:t>
      </w:r>
      <w:r w:rsidRPr="00AA0CF8">
        <w:t xml:space="preserve"> 248-ФЗ.</w:t>
      </w:r>
    </w:p>
    <w:p w14:paraId="44A4B20E" w14:textId="75DEF876" w:rsidR="00CE3AC3" w:rsidRPr="00AA0CF8" w:rsidRDefault="00CE3AC3" w:rsidP="00AA0CF8">
      <w:pPr>
        <w:pStyle w:val="ConsPlusNormal"/>
        <w:ind w:firstLine="709"/>
        <w:jc w:val="both"/>
      </w:pPr>
      <w:r w:rsidRPr="00AA0CF8">
        <w:t xml:space="preserve">Если иное не установлено Федеральным </w:t>
      </w:r>
      <w:hyperlink r:id="rId16">
        <w:r w:rsidRPr="00AA0CF8">
          <w:t>законом</w:t>
        </w:r>
      </w:hyperlink>
      <w:r w:rsidRPr="00AA0CF8">
        <w:t xml:space="preserve"> </w:t>
      </w:r>
      <w:r w:rsidR="00D557D1" w:rsidRPr="00AA0CF8">
        <w:t>№</w:t>
      </w:r>
      <w:r w:rsidRPr="00AA0CF8">
        <w:t xml:space="preserve"> 248-ФЗ, 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 либо по их инициативе.</w:t>
      </w:r>
    </w:p>
    <w:p w14:paraId="7D4FA0E5" w14:textId="12E9C7B0" w:rsidR="00CE3AC3" w:rsidRPr="00AA0CF8" w:rsidRDefault="00CE3AC3" w:rsidP="003469E8">
      <w:pPr>
        <w:pStyle w:val="ConsPlusNormal"/>
        <w:ind w:firstLine="709"/>
        <w:jc w:val="both"/>
      </w:pPr>
      <w:r w:rsidRPr="00AA0CF8">
        <w:t xml:space="preserve">3.3. 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w:t>
      </w:r>
      <w:r w:rsidR="00D557D1" w:rsidRPr="00AA0CF8">
        <w:t>Инспектор</w:t>
      </w:r>
      <w:r w:rsidRPr="00AA0CF8">
        <w:t xml:space="preserve"> незамедлительно направляет информацию об этом </w:t>
      </w:r>
      <w:r w:rsidR="00D557D1" w:rsidRPr="00AA0CF8">
        <w:t>руководителю контрольного органа</w:t>
      </w:r>
      <w:r w:rsidRPr="00AA0CF8">
        <w:t xml:space="preserve"> для принятия решения</w:t>
      </w:r>
      <w:r w:rsidR="003469E8">
        <w:t xml:space="preserve"> </w:t>
      </w:r>
      <w:r w:rsidR="003469E8">
        <w:br/>
      </w:r>
      <w:r w:rsidRPr="00AA0CF8">
        <w:lastRenderedPageBreak/>
        <w:t>о проведении контрольных мероприятий.</w:t>
      </w:r>
    </w:p>
    <w:p w14:paraId="72DC71EA" w14:textId="7B00EB74" w:rsidR="00CE3AC3" w:rsidRPr="00AA0CF8" w:rsidRDefault="00CE3AC3" w:rsidP="00AA0CF8">
      <w:pPr>
        <w:pStyle w:val="ConsPlusNormal"/>
        <w:ind w:firstLine="709"/>
        <w:jc w:val="both"/>
      </w:pPr>
      <w:r w:rsidRPr="00AA0CF8">
        <w:t xml:space="preserve">3.4. При осуществлении муниципального контроля </w:t>
      </w:r>
      <w:r w:rsidR="00D557D1" w:rsidRPr="00AA0CF8">
        <w:t>Инспектор</w:t>
      </w:r>
      <w:r w:rsidRPr="00AA0CF8">
        <w:t xml:space="preserve"> проводит следующие виды профилактических мероприятий:</w:t>
      </w:r>
    </w:p>
    <w:p w14:paraId="0E0B209C" w14:textId="77777777" w:rsidR="00CE3AC3" w:rsidRPr="00AA0CF8" w:rsidRDefault="00CE3AC3" w:rsidP="00AA0CF8">
      <w:pPr>
        <w:pStyle w:val="ConsPlusNormal"/>
        <w:ind w:firstLine="709"/>
        <w:jc w:val="both"/>
      </w:pPr>
      <w:r w:rsidRPr="00AA0CF8">
        <w:t>1) информирование;</w:t>
      </w:r>
    </w:p>
    <w:p w14:paraId="5BEECB39" w14:textId="77777777" w:rsidR="00CE3AC3" w:rsidRPr="00AA0CF8" w:rsidRDefault="00CE3AC3" w:rsidP="00AA0CF8">
      <w:pPr>
        <w:pStyle w:val="ConsPlusNormal"/>
        <w:ind w:firstLine="709"/>
        <w:jc w:val="both"/>
      </w:pPr>
      <w:r w:rsidRPr="00AA0CF8">
        <w:t>2) объявление предостережения;</w:t>
      </w:r>
    </w:p>
    <w:p w14:paraId="72F73FA4" w14:textId="77777777" w:rsidR="00CE3AC3" w:rsidRPr="00AA0CF8" w:rsidRDefault="00CE3AC3" w:rsidP="00AA0CF8">
      <w:pPr>
        <w:pStyle w:val="ConsPlusNormal"/>
        <w:ind w:firstLine="709"/>
        <w:jc w:val="both"/>
      </w:pPr>
      <w:r w:rsidRPr="00AA0CF8">
        <w:t>3) консультирование;</w:t>
      </w:r>
    </w:p>
    <w:p w14:paraId="1251730A" w14:textId="77777777" w:rsidR="00CE3AC3" w:rsidRPr="00AA0CF8" w:rsidRDefault="00CE3AC3" w:rsidP="00AA0CF8">
      <w:pPr>
        <w:pStyle w:val="ConsPlusNormal"/>
        <w:ind w:firstLine="709"/>
        <w:jc w:val="both"/>
      </w:pPr>
      <w:r w:rsidRPr="00AA0CF8">
        <w:t>4) профилактический визит.</w:t>
      </w:r>
    </w:p>
    <w:p w14:paraId="59B6EEDE" w14:textId="7DC54694" w:rsidR="00CE3AC3" w:rsidRPr="00AA0CF8" w:rsidRDefault="00CE3AC3" w:rsidP="00AA0CF8">
      <w:pPr>
        <w:pStyle w:val="ConsPlusNormal"/>
        <w:ind w:firstLine="709"/>
        <w:jc w:val="both"/>
      </w:pPr>
      <w:r w:rsidRPr="00AA0CF8">
        <w:t xml:space="preserve">3.4.1. </w:t>
      </w:r>
      <w:r w:rsidR="00AA0CF8" w:rsidRPr="00AA0CF8">
        <w:t>Инспектор</w:t>
      </w:r>
      <w:r w:rsidRPr="00AA0CF8">
        <w:t xml:space="preserve"> осуществляет информирование контролируемых лиц </w:t>
      </w:r>
      <w:r w:rsidR="003469E8">
        <w:br/>
      </w:r>
      <w:r w:rsidRPr="00AA0CF8">
        <w:t xml:space="preserve">и иных заинтересованных лиц по вопросам соблюдения обязательных требований в порядке, установленном </w:t>
      </w:r>
      <w:hyperlink r:id="rId17">
        <w:r w:rsidRPr="00AA0CF8">
          <w:t>статьей 46</w:t>
        </w:r>
      </w:hyperlink>
      <w:r w:rsidRPr="00AA0CF8">
        <w:t xml:space="preserve"> Федерального закона </w:t>
      </w:r>
      <w:r w:rsidR="003469E8">
        <w:br/>
      </w:r>
      <w:r w:rsidR="00382BBA">
        <w:t>№</w:t>
      </w:r>
      <w:r w:rsidRPr="00AA0CF8">
        <w:t xml:space="preserve"> 248-ФЗ.</w:t>
      </w:r>
    </w:p>
    <w:p w14:paraId="59F6A93E" w14:textId="1431A902" w:rsidR="00CE3AC3" w:rsidRPr="00AA0CF8" w:rsidRDefault="00CE3AC3" w:rsidP="00AA0CF8">
      <w:pPr>
        <w:pStyle w:val="ConsPlusNormal"/>
        <w:ind w:firstLine="709"/>
        <w:jc w:val="both"/>
      </w:pPr>
      <w:r w:rsidRPr="00AA0CF8">
        <w:t xml:space="preserve">3.4.2. В случае наличия у контрольного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контрольный орган объявляет контролируемому лицу предостережение о недопустимости нарушения обязательных требований и предлагает принять меры </w:t>
      </w:r>
      <w:r w:rsidR="003469E8">
        <w:br/>
      </w:r>
      <w:r w:rsidRPr="00AA0CF8">
        <w:t>по обеспечению соблюдения обязательных требований.</w:t>
      </w:r>
    </w:p>
    <w:p w14:paraId="66C78D42" w14:textId="7260C5BC" w:rsidR="00CE3AC3" w:rsidRPr="00AA0CF8" w:rsidRDefault="00CE3AC3" w:rsidP="00AA0CF8">
      <w:pPr>
        <w:pStyle w:val="ConsPlusNormal"/>
        <w:ind w:firstLine="709"/>
        <w:jc w:val="both"/>
      </w:pPr>
      <w:r w:rsidRPr="00AA0CF8">
        <w:t xml:space="preserve">Предостережение о </w:t>
      </w:r>
      <w:hyperlink r:id="rId18">
        <w:r w:rsidRPr="00AA0CF8">
          <w:t>недопустимости</w:t>
        </w:r>
      </w:hyperlink>
      <w:r w:rsidRPr="00AA0CF8">
        <w:t xml:space="preserve"> нарушения обязательных требований (далее - предостережение) составляется по форме, утвержденной Приказом Минэкономразвития России от 31.03.2021 </w:t>
      </w:r>
      <w:r w:rsidR="00AA0CF8" w:rsidRPr="00AA0CF8">
        <w:t>№</w:t>
      </w:r>
      <w:r w:rsidRPr="00AA0CF8">
        <w:t xml:space="preserve"> 151 </w:t>
      </w:r>
      <w:r w:rsidR="00AA0CF8" w:rsidRPr="00AA0CF8">
        <w:t>«</w:t>
      </w:r>
      <w:r w:rsidRPr="00AA0CF8">
        <w:t>О типовых формах документов, используемых контрольным (надзорным) органом</w:t>
      </w:r>
      <w:r w:rsidR="00AA0CF8" w:rsidRPr="00AA0CF8">
        <w:t>»</w:t>
      </w:r>
      <w:r w:rsidRPr="00AA0CF8">
        <w:t xml:space="preserve"> (далее - Приказ Минэкономразвития России </w:t>
      </w:r>
      <w:r w:rsidR="00382BBA">
        <w:t>№</w:t>
      </w:r>
      <w:r w:rsidRPr="00AA0CF8">
        <w:t xml:space="preserve"> 151).</w:t>
      </w:r>
    </w:p>
    <w:p w14:paraId="1082FFBC" w14:textId="502D7456" w:rsidR="00CE3AC3" w:rsidRPr="00AA0CF8" w:rsidRDefault="00CE3AC3" w:rsidP="00AA0CF8">
      <w:pPr>
        <w:pStyle w:val="ConsPlusNormal"/>
        <w:ind w:firstLine="709"/>
        <w:jc w:val="both"/>
      </w:pPr>
      <w:r w:rsidRPr="00AA0CF8">
        <w:t xml:space="preserve">В случае объявления контролируемому лицу предостережения </w:t>
      </w:r>
      <w:r w:rsidR="003469E8">
        <w:br/>
      </w:r>
      <w:r w:rsidRPr="00AA0CF8">
        <w:t xml:space="preserve">в соответствии со </w:t>
      </w:r>
      <w:hyperlink r:id="rId19">
        <w:r w:rsidRPr="00AA0CF8">
          <w:t>статьей 49</w:t>
        </w:r>
      </w:hyperlink>
      <w:r w:rsidRPr="00AA0CF8">
        <w:t xml:space="preserve"> Федерального закона </w:t>
      </w:r>
      <w:r w:rsidR="00AA0CF8" w:rsidRPr="00AA0CF8">
        <w:t>№</w:t>
      </w:r>
      <w:r w:rsidRPr="00AA0CF8">
        <w:t xml:space="preserve"> 248-ФЗ контролируемое лицо в течение 10 дней с момента получения предостережения вправе подать в отношении этого предостережения возражение.</w:t>
      </w:r>
    </w:p>
    <w:p w14:paraId="0C999236" w14:textId="568BF49D" w:rsidR="00CE3AC3" w:rsidRPr="00AA0CF8" w:rsidRDefault="00CE3AC3" w:rsidP="00AA0CF8">
      <w:pPr>
        <w:pStyle w:val="ConsPlusNormal"/>
        <w:ind w:firstLine="709"/>
        <w:jc w:val="both"/>
      </w:pPr>
      <w:r w:rsidRPr="00AA0CF8">
        <w:t xml:space="preserve">Возражения в отношении предостережения направляются на бумажном носителе почтовым отправлением либо в виде электронного документа </w:t>
      </w:r>
      <w:r w:rsidR="003469E8">
        <w:br/>
      </w:r>
      <w:r w:rsidRPr="00AA0CF8">
        <w:t>на указанный в предостережении адрес электронной почты контролируемого органа</w:t>
      </w:r>
      <w:r w:rsidR="00AA0CF8" w:rsidRPr="00AA0CF8">
        <w:t>,</w:t>
      </w:r>
      <w:r w:rsidRPr="00AA0CF8">
        <w:t xml:space="preserve"> либо с использованием единого портала государственных (муниципальных) услуг (функций) и (или) регионального портала государственных и муниципальных услуг, либо иными указанными </w:t>
      </w:r>
      <w:r w:rsidR="003469E8">
        <w:br/>
      </w:r>
      <w:r w:rsidRPr="00AA0CF8">
        <w:t>в предостережении способами.</w:t>
      </w:r>
    </w:p>
    <w:p w14:paraId="7A8ADCF5" w14:textId="77777777" w:rsidR="00CE3AC3" w:rsidRPr="00AA0CF8" w:rsidRDefault="00CE3AC3" w:rsidP="00AA0CF8">
      <w:pPr>
        <w:pStyle w:val="ConsPlusNormal"/>
        <w:ind w:firstLine="709"/>
        <w:jc w:val="both"/>
      </w:pPr>
      <w:r w:rsidRPr="00AA0CF8">
        <w:t>Возражение в отношении предостережения должно содержать:</w:t>
      </w:r>
    </w:p>
    <w:p w14:paraId="3C4B9DD0" w14:textId="3488AA8F" w:rsidR="00CE3AC3" w:rsidRPr="00AA0CF8" w:rsidRDefault="00CE3AC3" w:rsidP="00AA0CF8">
      <w:pPr>
        <w:pStyle w:val="ConsPlusNormal"/>
        <w:ind w:firstLine="709"/>
        <w:jc w:val="both"/>
      </w:pPr>
      <w:bookmarkStart w:id="6" w:name="P139"/>
      <w:bookmarkEnd w:id="6"/>
      <w:r w:rsidRPr="00AA0CF8">
        <w:t xml:space="preserve">а) фамилию, имя и отчество (при наличии), сведения о месте жительства контролируемого лица - физического лица либо наименование, сведения </w:t>
      </w:r>
      <w:r w:rsidR="003469E8">
        <w:br/>
      </w:r>
      <w:r w:rsidRPr="00AA0CF8">
        <w:t xml:space="preserve">о месте нахождения контролируемого лица - юридического лица, а также номер (номера) контактного телефона, адрес (адреса) электронной почты </w:t>
      </w:r>
      <w:r w:rsidR="003469E8">
        <w:br/>
      </w:r>
      <w:r w:rsidRPr="00AA0CF8">
        <w:t>(при наличии) и почтовый адрес, по которым должен быть направлен ответ;</w:t>
      </w:r>
    </w:p>
    <w:p w14:paraId="3BF20350" w14:textId="77777777" w:rsidR="00CE3AC3" w:rsidRPr="00AA0CF8" w:rsidRDefault="00CE3AC3" w:rsidP="00AA0CF8">
      <w:pPr>
        <w:pStyle w:val="ConsPlusNormal"/>
        <w:ind w:firstLine="709"/>
        <w:jc w:val="both"/>
      </w:pPr>
      <w:bookmarkStart w:id="7" w:name="P140"/>
      <w:bookmarkEnd w:id="7"/>
      <w:r w:rsidRPr="00AA0CF8">
        <w:t>б) сведения о предостережении и должностном лице, направившем такое предостережение;</w:t>
      </w:r>
    </w:p>
    <w:p w14:paraId="4E75EA3B" w14:textId="7A040B22" w:rsidR="00CE3AC3" w:rsidRPr="00AA0CF8" w:rsidRDefault="00CE3AC3" w:rsidP="00AA0CF8">
      <w:pPr>
        <w:pStyle w:val="ConsPlusNormal"/>
        <w:ind w:firstLine="709"/>
        <w:jc w:val="both"/>
      </w:pPr>
      <w:r w:rsidRPr="00AA0CF8">
        <w:lastRenderedPageBreak/>
        <w:t xml:space="preserve">в) доводы, на основании которых контролируемое лицо не согласен </w:t>
      </w:r>
      <w:r w:rsidR="003469E8">
        <w:br/>
      </w:r>
      <w:r w:rsidRPr="00AA0CF8">
        <w:t>с предостережением (с приложением подтверждающих указанные доводы сведений и (или) документов).</w:t>
      </w:r>
    </w:p>
    <w:p w14:paraId="1CA7AEEE" w14:textId="1EE3D082" w:rsidR="00CE3AC3" w:rsidRPr="00AA0CF8" w:rsidRDefault="00CE3AC3" w:rsidP="00AA0CF8">
      <w:pPr>
        <w:pStyle w:val="ConsPlusNormal"/>
        <w:ind w:firstLine="709"/>
        <w:jc w:val="both"/>
      </w:pPr>
      <w:r w:rsidRPr="00AA0CF8">
        <w:t xml:space="preserve">В случае если из представленных контролируемым лицом сведений </w:t>
      </w:r>
      <w:r w:rsidR="003469E8">
        <w:br/>
      </w:r>
      <w:r w:rsidRPr="00AA0CF8">
        <w:t xml:space="preserve">и (или) документов невозможно достоверно определить сведения, указанные в </w:t>
      </w:r>
      <w:hyperlink w:anchor="P139">
        <w:r w:rsidRPr="00AA0CF8">
          <w:t xml:space="preserve">подпунктах </w:t>
        </w:r>
        <w:r w:rsidR="00AA0CF8" w:rsidRPr="00AA0CF8">
          <w:t>«</w:t>
        </w:r>
        <w:r w:rsidRPr="00AA0CF8">
          <w:t>а</w:t>
        </w:r>
        <w:r w:rsidR="00AA0CF8" w:rsidRPr="00AA0CF8">
          <w:t>»</w:t>
        </w:r>
      </w:hyperlink>
      <w:r w:rsidRPr="00AA0CF8">
        <w:t xml:space="preserve"> и (или) </w:t>
      </w:r>
      <w:hyperlink w:anchor="P140">
        <w:r w:rsidR="00AA0CF8" w:rsidRPr="00AA0CF8">
          <w:t>«</w:t>
        </w:r>
        <w:r w:rsidRPr="00AA0CF8">
          <w:t>б</w:t>
        </w:r>
        <w:r w:rsidR="00AA0CF8" w:rsidRPr="00AA0CF8">
          <w:t>»</w:t>
        </w:r>
        <w:r w:rsidRPr="00AA0CF8">
          <w:t xml:space="preserve"> пункта 3.4.2</w:t>
        </w:r>
      </w:hyperlink>
      <w:r w:rsidRPr="00AA0CF8">
        <w:t xml:space="preserve"> настоящего Положения, возражение в отношении предостережения в течение 3 рабочих дней со дня поступления </w:t>
      </w:r>
      <w:r w:rsidR="003469E8">
        <w:br/>
      </w:r>
      <w:r w:rsidRPr="00AA0CF8">
        <w:t>в контрольный орган возвращается контролируемому лицу без рассмотрения с указанием причин невозможности рассмотрения и разъяснением порядка надлежащего обращения.</w:t>
      </w:r>
    </w:p>
    <w:p w14:paraId="67EE9D9A" w14:textId="77777777" w:rsidR="00CE3AC3" w:rsidRPr="00AA0CF8" w:rsidRDefault="00CE3AC3" w:rsidP="00AA0CF8">
      <w:pPr>
        <w:pStyle w:val="ConsPlusNormal"/>
        <w:ind w:firstLine="709"/>
        <w:jc w:val="both"/>
      </w:pPr>
      <w:r w:rsidRPr="00AA0CF8">
        <w:t>Возражения в отношении предостережения рассматриваются контрольным органом в течение 15 рабочих дней со дня поступления такого возражения в контрольный орган.</w:t>
      </w:r>
    </w:p>
    <w:p w14:paraId="4820FF2D" w14:textId="77777777" w:rsidR="00CE3AC3" w:rsidRPr="00AA0CF8" w:rsidRDefault="00CE3AC3" w:rsidP="00AA0CF8">
      <w:pPr>
        <w:pStyle w:val="ConsPlusNormal"/>
        <w:ind w:firstLine="709"/>
        <w:jc w:val="both"/>
      </w:pPr>
      <w:r w:rsidRPr="00AA0CF8">
        <w:t>По результатам рассмотрения возражения в отношении предостережения принимается одно из следующих решений:</w:t>
      </w:r>
    </w:p>
    <w:p w14:paraId="34EA4035" w14:textId="77777777" w:rsidR="00CE3AC3" w:rsidRPr="00AA0CF8" w:rsidRDefault="00CE3AC3" w:rsidP="00AA0CF8">
      <w:pPr>
        <w:pStyle w:val="ConsPlusNormal"/>
        <w:ind w:firstLine="709"/>
        <w:jc w:val="both"/>
      </w:pPr>
      <w:r w:rsidRPr="00AA0CF8">
        <w:t>а) об оставлении предостережения без изменения;</w:t>
      </w:r>
    </w:p>
    <w:p w14:paraId="19AE0972" w14:textId="77777777" w:rsidR="00CE3AC3" w:rsidRPr="00AA0CF8" w:rsidRDefault="00CE3AC3" w:rsidP="00AA0CF8">
      <w:pPr>
        <w:pStyle w:val="ConsPlusNormal"/>
        <w:ind w:firstLine="709"/>
        <w:jc w:val="both"/>
      </w:pPr>
      <w:r w:rsidRPr="00AA0CF8">
        <w:t>б) об отмене предостережения.</w:t>
      </w:r>
    </w:p>
    <w:p w14:paraId="44AD2C3C" w14:textId="77777777" w:rsidR="00CE3AC3" w:rsidRPr="00AA0CF8" w:rsidRDefault="00CE3AC3" w:rsidP="00AA0CF8">
      <w:pPr>
        <w:pStyle w:val="ConsPlusNormal"/>
        <w:ind w:firstLine="709"/>
        <w:jc w:val="both"/>
      </w:pPr>
      <w:r w:rsidRPr="00AA0CF8">
        <w:t>Информация о принятом решении в течение одного рабочего дня со дня его принятия направляется контролируемому лицу, представившему возражение в отношении предостережения.</w:t>
      </w:r>
    </w:p>
    <w:p w14:paraId="4286E120" w14:textId="52C61154" w:rsidR="00CE3AC3" w:rsidRPr="00AA0CF8" w:rsidRDefault="00CE3AC3" w:rsidP="00AA0CF8">
      <w:pPr>
        <w:pStyle w:val="ConsPlusNormal"/>
        <w:ind w:firstLine="709"/>
        <w:jc w:val="both"/>
      </w:pPr>
      <w:r w:rsidRPr="00AA0CF8">
        <w:t xml:space="preserve">3.4.3. </w:t>
      </w:r>
      <w:r w:rsidR="00AA0CF8" w:rsidRPr="00AA0CF8">
        <w:t>Инспектор</w:t>
      </w:r>
      <w:r w:rsidRPr="00AA0CF8">
        <w:t xml:space="preserve"> проводит консультирование контролируемых лиц </w:t>
      </w:r>
      <w:r w:rsidR="003469E8">
        <w:br/>
      </w:r>
      <w:r w:rsidRPr="00AA0CF8">
        <w:t xml:space="preserve">в письменной форме при их письменном обращении в сроки, установленные Федеральным </w:t>
      </w:r>
      <w:hyperlink r:id="rId20">
        <w:r w:rsidRPr="00AA0CF8">
          <w:t>законом</w:t>
        </w:r>
      </w:hyperlink>
      <w:r w:rsidRPr="00AA0CF8">
        <w:t xml:space="preserve"> от 02.05.2006 </w:t>
      </w:r>
      <w:r w:rsidR="00AA0CF8" w:rsidRPr="00AA0CF8">
        <w:t>№</w:t>
      </w:r>
      <w:r w:rsidRPr="00AA0CF8">
        <w:t xml:space="preserve"> 59-ФЗ </w:t>
      </w:r>
      <w:r w:rsidR="00AA0CF8" w:rsidRPr="00AA0CF8">
        <w:t>«</w:t>
      </w:r>
      <w:r w:rsidRPr="00AA0CF8">
        <w:t>О порядке рассмотрения обращений граждан Российской Федерации</w:t>
      </w:r>
      <w:r w:rsidR="00AA0CF8" w:rsidRPr="00AA0CF8">
        <w:t>»</w:t>
      </w:r>
      <w:r w:rsidRPr="00AA0CF8">
        <w:t xml:space="preserve">, с направлением ответа в форме электронного документа по адресу электронной почты, указанному </w:t>
      </w:r>
      <w:r w:rsidR="003469E8">
        <w:br/>
      </w:r>
      <w:r w:rsidRPr="00AA0CF8">
        <w:t xml:space="preserve">в обращении, поступившем в форме электронного документа, либо </w:t>
      </w:r>
      <w:r w:rsidR="003469E8">
        <w:br/>
      </w:r>
      <w:r w:rsidRPr="00AA0CF8">
        <w:t>в письменной форме по почтовому адресу, указанному в обращении, поступившем в письменной форме, либо в устной форме по телефону, посредством видео-конференц-связи или на личном приеме у должностного лица в ходе осуществления контрольного мероприятия или публичного мероприятия. Запись на консультирование и осуществление письменного консультирования может производиться с использованием единого портала государственных (муниципальных) услуг (функций) и (или) регионального портала государственных и муниципальных услуг.</w:t>
      </w:r>
    </w:p>
    <w:p w14:paraId="4B774E9C" w14:textId="408AC71B" w:rsidR="00CE3AC3" w:rsidRPr="00AA0CF8" w:rsidRDefault="00AA0CF8" w:rsidP="00AA0CF8">
      <w:pPr>
        <w:pStyle w:val="ConsPlusNormal"/>
        <w:ind w:firstLine="709"/>
        <w:jc w:val="both"/>
      </w:pPr>
      <w:r w:rsidRPr="00AA0CF8">
        <w:t>Инспектор</w:t>
      </w:r>
      <w:r w:rsidR="00CE3AC3" w:rsidRPr="00AA0CF8">
        <w:t xml:space="preserve"> осуществляет консультирование, в том числе письменное, по следующим вопросам:</w:t>
      </w:r>
    </w:p>
    <w:p w14:paraId="3B0F832D" w14:textId="77777777" w:rsidR="00CE3AC3" w:rsidRPr="00AA0CF8" w:rsidRDefault="00CE3AC3" w:rsidP="00AA0CF8">
      <w:pPr>
        <w:pStyle w:val="ConsPlusNormal"/>
        <w:ind w:firstLine="709"/>
        <w:jc w:val="both"/>
      </w:pPr>
      <w:r w:rsidRPr="00AA0CF8">
        <w:t xml:space="preserve">а) применения обязательных требований, соблюдение которых является предметом муниципального контроля в соответствии с </w:t>
      </w:r>
      <w:hyperlink w:anchor="P68">
        <w:r w:rsidRPr="00AA0CF8">
          <w:t>пунктом 1.2</w:t>
        </w:r>
      </w:hyperlink>
      <w:r w:rsidRPr="00AA0CF8">
        <w:t xml:space="preserve"> настоящего Положения;</w:t>
      </w:r>
    </w:p>
    <w:p w14:paraId="5D281A48" w14:textId="77777777" w:rsidR="00CE3AC3" w:rsidRPr="00AA0CF8" w:rsidRDefault="00CE3AC3" w:rsidP="00AA0CF8">
      <w:pPr>
        <w:pStyle w:val="ConsPlusNormal"/>
        <w:ind w:firstLine="709"/>
        <w:jc w:val="both"/>
      </w:pPr>
      <w:r w:rsidRPr="00AA0CF8">
        <w:t xml:space="preserve">б) необходимых организационных и (или) технических мероприятиях, которые должны реализовать контролируемые лица для соблюдения обязательных требований, соблюдение которых является предметом муниципального контроля в соответствии с </w:t>
      </w:r>
      <w:hyperlink w:anchor="P68">
        <w:r w:rsidRPr="00AA0CF8">
          <w:t>пунктом 1.2</w:t>
        </w:r>
      </w:hyperlink>
      <w:r w:rsidRPr="00AA0CF8">
        <w:t xml:space="preserve"> настоящего Положения;</w:t>
      </w:r>
    </w:p>
    <w:p w14:paraId="66851A30" w14:textId="77777777" w:rsidR="00CE3AC3" w:rsidRPr="00AA0CF8" w:rsidRDefault="00CE3AC3" w:rsidP="00AA0CF8">
      <w:pPr>
        <w:pStyle w:val="ConsPlusNormal"/>
        <w:ind w:firstLine="709"/>
        <w:jc w:val="both"/>
      </w:pPr>
      <w:r w:rsidRPr="00AA0CF8">
        <w:lastRenderedPageBreak/>
        <w:t>в) осуществление муниципального контроля.</w:t>
      </w:r>
    </w:p>
    <w:p w14:paraId="1B4AA212" w14:textId="2504C7D0" w:rsidR="00CE3AC3" w:rsidRPr="00AA0CF8" w:rsidRDefault="00AA0CF8" w:rsidP="00AA0CF8">
      <w:pPr>
        <w:pStyle w:val="ConsPlusNormal"/>
        <w:ind w:firstLine="709"/>
        <w:jc w:val="both"/>
      </w:pPr>
      <w:r w:rsidRPr="00AA0CF8">
        <w:t>Инспектор</w:t>
      </w:r>
      <w:r w:rsidR="00CE3AC3" w:rsidRPr="00AA0CF8">
        <w:t xml:space="preserve"> осуществляет учет, консультирование.</w:t>
      </w:r>
    </w:p>
    <w:p w14:paraId="19383EF8" w14:textId="6390AA36" w:rsidR="00CE3AC3" w:rsidRPr="00AA0CF8" w:rsidRDefault="00CE3AC3" w:rsidP="00AA0CF8">
      <w:pPr>
        <w:pStyle w:val="ConsPlusNormal"/>
        <w:ind w:firstLine="709"/>
        <w:jc w:val="both"/>
      </w:pPr>
      <w:r w:rsidRPr="00AA0CF8">
        <w:t xml:space="preserve">При устном и письменном консультировании </w:t>
      </w:r>
      <w:r w:rsidR="00382BBA">
        <w:t>Инспектор</w:t>
      </w:r>
      <w:r w:rsidRPr="00AA0CF8">
        <w:t xml:space="preserve"> обязан предоставлять информацию по следующим вопросам:</w:t>
      </w:r>
    </w:p>
    <w:p w14:paraId="1DD46CF0" w14:textId="77777777" w:rsidR="00CE3AC3" w:rsidRPr="00AA0CF8" w:rsidRDefault="00CE3AC3" w:rsidP="00AA0CF8">
      <w:pPr>
        <w:pStyle w:val="ConsPlusNormal"/>
        <w:ind w:firstLine="709"/>
        <w:jc w:val="both"/>
      </w:pPr>
      <w:r w:rsidRPr="00AA0CF8">
        <w:t>1) о нормативных правовых актах (их отдельных положениях), содержащих обязательные требования, оценка соблюдения которых осуществляется в рамках муниципального контроля;</w:t>
      </w:r>
    </w:p>
    <w:p w14:paraId="7963F98B" w14:textId="77777777" w:rsidR="00CE3AC3" w:rsidRPr="00AA0CF8" w:rsidRDefault="00CE3AC3" w:rsidP="00AA0CF8">
      <w:pPr>
        <w:pStyle w:val="ConsPlusNormal"/>
        <w:ind w:firstLine="709"/>
        <w:jc w:val="both"/>
      </w:pPr>
      <w:r w:rsidRPr="00AA0CF8">
        <w:t>2) о нормативных правовых актах, регламентирующих порядок осуществления муниципального контроля;</w:t>
      </w:r>
    </w:p>
    <w:p w14:paraId="0B6938D8" w14:textId="77777777" w:rsidR="00CE3AC3" w:rsidRPr="00AA0CF8" w:rsidRDefault="00CE3AC3" w:rsidP="00AA0CF8">
      <w:pPr>
        <w:pStyle w:val="ConsPlusNormal"/>
        <w:ind w:firstLine="709"/>
        <w:jc w:val="both"/>
      </w:pPr>
      <w:r w:rsidRPr="00AA0CF8">
        <w:t>3) о порядке обжалования действий или бездействия должностных лиц контрольного органа;</w:t>
      </w:r>
    </w:p>
    <w:p w14:paraId="5EB666F2" w14:textId="77777777" w:rsidR="00CE3AC3" w:rsidRPr="00AA0CF8" w:rsidRDefault="00CE3AC3" w:rsidP="00AA0CF8">
      <w:pPr>
        <w:pStyle w:val="ConsPlusNormal"/>
        <w:ind w:firstLine="709"/>
        <w:jc w:val="both"/>
      </w:pPr>
      <w:r w:rsidRPr="00AA0CF8">
        <w:t>4) о месте нахождения и графике работы контрольного органа;</w:t>
      </w:r>
    </w:p>
    <w:p w14:paraId="16983FC3" w14:textId="77777777" w:rsidR="00CE3AC3" w:rsidRPr="00AA0CF8" w:rsidRDefault="00CE3AC3" w:rsidP="00AA0CF8">
      <w:pPr>
        <w:pStyle w:val="ConsPlusNormal"/>
        <w:ind w:firstLine="709"/>
        <w:jc w:val="both"/>
      </w:pPr>
      <w:r w:rsidRPr="00AA0CF8">
        <w:t>5) о справочных телефонах структурных подразделений контрольного органа;</w:t>
      </w:r>
    </w:p>
    <w:p w14:paraId="69D2DA41" w14:textId="77777777" w:rsidR="00CE3AC3" w:rsidRPr="00AA0CF8" w:rsidRDefault="00CE3AC3" w:rsidP="00AA0CF8">
      <w:pPr>
        <w:pStyle w:val="ConsPlusNormal"/>
        <w:ind w:firstLine="709"/>
        <w:jc w:val="both"/>
      </w:pPr>
      <w:r w:rsidRPr="00AA0CF8">
        <w:t>6) об адресе официального сайта, а также электронной почты контрольного органа;</w:t>
      </w:r>
    </w:p>
    <w:p w14:paraId="590BD537" w14:textId="77777777" w:rsidR="00CE3AC3" w:rsidRPr="00AA0CF8" w:rsidRDefault="00CE3AC3" w:rsidP="00AA0CF8">
      <w:pPr>
        <w:pStyle w:val="ConsPlusNormal"/>
        <w:ind w:firstLine="709"/>
        <w:jc w:val="both"/>
      </w:pPr>
      <w:r w:rsidRPr="00AA0CF8">
        <w:t>7) об организации и осуществлении муниципального контроля;</w:t>
      </w:r>
    </w:p>
    <w:p w14:paraId="35FF8482" w14:textId="77777777" w:rsidR="00CE3AC3" w:rsidRPr="00AA0CF8" w:rsidRDefault="00CE3AC3" w:rsidP="00AA0CF8">
      <w:pPr>
        <w:pStyle w:val="ConsPlusNormal"/>
        <w:ind w:firstLine="709"/>
        <w:jc w:val="both"/>
      </w:pPr>
      <w:r w:rsidRPr="00AA0CF8">
        <w:t>8) о порядке осуществления профилактических, контрольных мероприятий, установленных Положением.</w:t>
      </w:r>
    </w:p>
    <w:p w14:paraId="268B4DCA" w14:textId="14D2A24A" w:rsidR="00CE3AC3" w:rsidRPr="00AA0CF8" w:rsidRDefault="00CE3AC3" w:rsidP="00AA0CF8">
      <w:pPr>
        <w:pStyle w:val="ConsPlusNormal"/>
        <w:ind w:firstLine="709"/>
        <w:jc w:val="both"/>
      </w:pPr>
      <w:r w:rsidRPr="00AA0CF8">
        <w:t xml:space="preserve">3.4.4. Профилактический визит проводится в форме профилактической беседы </w:t>
      </w:r>
      <w:r w:rsidR="00382BBA">
        <w:t>Инспектором</w:t>
      </w:r>
      <w:r w:rsidRPr="00AA0CF8">
        <w:t xml:space="preserve">, по месту осуществления деятельности контролируемого лица либо путем использования видео-конференц-связи или мобильного приложения </w:t>
      </w:r>
      <w:r w:rsidR="00AA0CF8" w:rsidRPr="00AA0CF8">
        <w:t>«</w:t>
      </w:r>
      <w:r w:rsidRPr="00AA0CF8">
        <w:t>Инспектор</w:t>
      </w:r>
      <w:r w:rsidR="00AA0CF8" w:rsidRPr="00AA0CF8">
        <w:t>»</w:t>
      </w:r>
      <w:r w:rsidRPr="00AA0CF8">
        <w:t>.</w:t>
      </w:r>
    </w:p>
    <w:p w14:paraId="4933FAB3" w14:textId="269984D3" w:rsidR="00CE3AC3" w:rsidRPr="00AA0CF8" w:rsidRDefault="00CE3AC3" w:rsidP="00AA0CF8">
      <w:pPr>
        <w:pStyle w:val="ConsPlusNormal"/>
        <w:ind w:firstLine="709"/>
        <w:jc w:val="both"/>
      </w:pPr>
      <w:r w:rsidRPr="00AA0CF8">
        <w:t xml:space="preserve">В ходе профилактического визита контролируемое лицо информируется об обязательных требованиях, предъявляемых к его деятельности либо </w:t>
      </w:r>
      <w:r w:rsidR="003469E8">
        <w:br/>
      </w:r>
      <w:r w:rsidRPr="00AA0CF8">
        <w:t xml:space="preserve">к принадлежащим ему объектам контроля, их соответствии критериям риска, о рекомендуемых способах снижения категории риска, видах, содержании </w:t>
      </w:r>
      <w:r w:rsidR="003469E8">
        <w:br/>
      </w:r>
      <w:r w:rsidRPr="00AA0CF8">
        <w:t xml:space="preserve">и об интенсивности мероприятий, проводимых в отношении объекта контроля исходя из его отнесения к соответствующей категории риска, а </w:t>
      </w:r>
      <w:r w:rsidR="00382BBA">
        <w:t xml:space="preserve">Инспектор </w:t>
      </w:r>
      <w:r w:rsidRPr="00AA0CF8">
        <w:t xml:space="preserve">осуществляет ознакомление с объектом контроля, сбор сведений, необходимых для отнесения объектов контроля к категориям риска, </w:t>
      </w:r>
      <w:r w:rsidR="003469E8">
        <w:br/>
      </w:r>
      <w:r w:rsidRPr="00AA0CF8">
        <w:t>и проводит оценку уровня соблюдения контролируемым лицом обязательных требований.</w:t>
      </w:r>
    </w:p>
    <w:p w14:paraId="6A258755" w14:textId="77777777" w:rsidR="00CE3AC3" w:rsidRPr="00AA0CF8" w:rsidRDefault="00CE3AC3" w:rsidP="00AA0CF8">
      <w:pPr>
        <w:pStyle w:val="ConsPlusNormal"/>
        <w:ind w:firstLine="709"/>
        <w:jc w:val="both"/>
      </w:pPr>
      <w:r w:rsidRPr="00AA0CF8">
        <w:t>Профилактический визит проводится по инициативе контрольного органа (обязательный профилактический визит) или по инициативе контролируемого лица.</w:t>
      </w:r>
    </w:p>
    <w:p w14:paraId="3CC5ADB5" w14:textId="6B78E2D9" w:rsidR="00CE3AC3" w:rsidRPr="00AA0CF8" w:rsidRDefault="00CE3AC3" w:rsidP="00AA0CF8">
      <w:pPr>
        <w:pStyle w:val="ConsPlusNormal"/>
        <w:ind w:firstLine="709"/>
        <w:jc w:val="both"/>
      </w:pPr>
      <w:r w:rsidRPr="00AA0CF8">
        <w:t xml:space="preserve">3.4.4.1. Профилактические визиты по инициативе контролируемого лица проводятся в соответствии со </w:t>
      </w:r>
      <w:hyperlink r:id="rId21">
        <w:r w:rsidRPr="00AA0CF8">
          <w:t>статьей 52.2</w:t>
        </w:r>
      </w:hyperlink>
      <w:r w:rsidRPr="00AA0CF8">
        <w:t xml:space="preserve"> Федерального закона </w:t>
      </w:r>
      <w:r w:rsidR="00AA0CF8" w:rsidRPr="00AA0CF8">
        <w:t>№</w:t>
      </w:r>
      <w:r w:rsidR="003F6D94">
        <w:t xml:space="preserve"> </w:t>
      </w:r>
      <w:r w:rsidRPr="00AA0CF8">
        <w:t>248-ФЗ.</w:t>
      </w:r>
    </w:p>
    <w:p w14:paraId="06A5CCD4" w14:textId="77777777" w:rsidR="00CE3AC3" w:rsidRPr="00AA0CF8" w:rsidRDefault="00CE3AC3" w:rsidP="00AA0CF8">
      <w:pPr>
        <w:pStyle w:val="ConsPlusNormal"/>
        <w:ind w:firstLine="709"/>
        <w:jc w:val="both"/>
      </w:pPr>
      <w:bookmarkStart w:id="8" w:name="P167"/>
      <w:bookmarkEnd w:id="8"/>
      <w:r w:rsidRPr="00AA0CF8">
        <w:t>3.4.4.2. Обязательные профилактические визиты в отношении категорий среднего, умеренного и низкого риска не проводятся.</w:t>
      </w:r>
    </w:p>
    <w:p w14:paraId="21AF8CDA" w14:textId="6A896CDD" w:rsidR="00CE3AC3" w:rsidRPr="00AA0CF8" w:rsidRDefault="00CE3AC3" w:rsidP="00AA0CF8">
      <w:pPr>
        <w:pStyle w:val="ConsPlusNormal"/>
        <w:ind w:firstLine="709"/>
        <w:jc w:val="both"/>
      </w:pPr>
      <w:r w:rsidRPr="00AA0CF8">
        <w:t xml:space="preserve">Положение </w:t>
      </w:r>
      <w:hyperlink w:anchor="P167">
        <w:r w:rsidRPr="00AA0CF8">
          <w:t>первого абзаца</w:t>
        </w:r>
      </w:hyperlink>
      <w:r w:rsidRPr="00AA0CF8">
        <w:t xml:space="preserve"> настоящего пункта не ограничивают проведение обязательных профилактических визитов, указанных в </w:t>
      </w:r>
      <w:hyperlink r:id="rId22">
        <w:r w:rsidRPr="00AA0CF8">
          <w:t xml:space="preserve">пунктах </w:t>
        </w:r>
        <w:r w:rsidR="003469E8">
          <w:br/>
        </w:r>
        <w:r w:rsidRPr="00AA0CF8">
          <w:t>2</w:t>
        </w:r>
      </w:hyperlink>
      <w:r w:rsidRPr="00AA0CF8">
        <w:t xml:space="preserve"> - </w:t>
      </w:r>
      <w:hyperlink r:id="rId23">
        <w:r w:rsidRPr="00AA0CF8">
          <w:t>4 части 1</w:t>
        </w:r>
      </w:hyperlink>
      <w:r w:rsidRPr="00AA0CF8">
        <w:t xml:space="preserve"> и </w:t>
      </w:r>
      <w:hyperlink r:id="rId24">
        <w:r w:rsidRPr="00AA0CF8">
          <w:t>части 2 статьи 52.1</w:t>
        </w:r>
      </w:hyperlink>
      <w:r w:rsidRPr="00AA0CF8">
        <w:t xml:space="preserve"> Федерального закона </w:t>
      </w:r>
      <w:r w:rsidR="00AA0CF8" w:rsidRPr="00AA0CF8">
        <w:t>№</w:t>
      </w:r>
      <w:r w:rsidRPr="00AA0CF8">
        <w:t xml:space="preserve"> 248-ФЗ.</w:t>
      </w:r>
    </w:p>
    <w:p w14:paraId="66BB44A2" w14:textId="03825B28" w:rsidR="00CE3AC3" w:rsidRPr="00AA0CF8" w:rsidRDefault="00CE3AC3" w:rsidP="00AA0CF8">
      <w:pPr>
        <w:pStyle w:val="ConsPlusNormal"/>
        <w:ind w:firstLine="709"/>
        <w:jc w:val="both"/>
      </w:pPr>
      <w:r w:rsidRPr="00AA0CF8">
        <w:t xml:space="preserve">Обязательный профилактический визит в рамках муниципального </w:t>
      </w:r>
      <w:r w:rsidRPr="00AA0CF8">
        <w:lastRenderedPageBreak/>
        <w:t xml:space="preserve">контроля проводится в случае, предусмотренном </w:t>
      </w:r>
      <w:hyperlink r:id="rId25">
        <w:r w:rsidRPr="00AA0CF8">
          <w:t>пунктом 4 части 1 статьи 52.1</w:t>
        </w:r>
      </w:hyperlink>
      <w:r w:rsidRPr="00AA0CF8">
        <w:t xml:space="preserve"> Федерального закона </w:t>
      </w:r>
      <w:r w:rsidR="00AA0CF8" w:rsidRPr="00AA0CF8">
        <w:t>№</w:t>
      </w:r>
      <w:r w:rsidRPr="00AA0CF8">
        <w:t xml:space="preserve"> 248-ФЗ.</w:t>
      </w:r>
    </w:p>
    <w:p w14:paraId="3944F8F5" w14:textId="77777777" w:rsidR="00CE3AC3" w:rsidRPr="00AA0CF8" w:rsidRDefault="00CE3AC3" w:rsidP="00AA0CF8">
      <w:pPr>
        <w:pStyle w:val="ConsPlusNormal"/>
        <w:jc w:val="both"/>
        <w:rPr>
          <w:bCs/>
        </w:rPr>
      </w:pPr>
    </w:p>
    <w:p w14:paraId="260F9D61" w14:textId="77777777" w:rsidR="00CE3AC3" w:rsidRPr="00AA0CF8" w:rsidRDefault="00CE3AC3" w:rsidP="00AA0CF8">
      <w:pPr>
        <w:pStyle w:val="ConsPlusTitle"/>
        <w:jc w:val="center"/>
        <w:outlineLvl w:val="1"/>
        <w:rPr>
          <w:b w:val="0"/>
          <w:bCs/>
        </w:rPr>
      </w:pPr>
      <w:r w:rsidRPr="00AA0CF8">
        <w:rPr>
          <w:b w:val="0"/>
          <w:bCs/>
        </w:rPr>
        <w:t>4. КОНТРОЛЬНЫЕ МЕРОПРИЯТИЯ, ПРОВОДИМЫЕ В РАМКАХ</w:t>
      </w:r>
    </w:p>
    <w:p w14:paraId="40156BEE" w14:textId="77777777" w:rsidR="00CE3AC3" w:rsidRPr="00AA0CF8" w:rsidRDefault="00CE3AC3" w:rsidP="00AA0CF8">
      <w:pPr>
        <w:pStyle w:val="ConsPlusTitle"/>
        <w:jc w:val="center"/>
        <w:rPr>
          <w:b w:val="0"/>
          <w:bCs/>
        </w:rPr>
      </w:pPr>
      <w:r w:rsidRPr="00AA0CF8">
        <w:rPr>
          <w:b w:val="0"/>
          <w:bCs/>
        </w:rPr>
        <w:t>МУНИЦИПАЛЬНОГО КОНТРОЛЯ</w:t>
      </w:r>
    </w:p>
    <w:p w14:paraId="10DA4D33" w14:textId="77777777" w:rsidR="00CE3AC3" w:rsidRPr="00AA0CF8" w:rsidRDefault="00CE3AC3" w:rsidP="00AA0CF8">
      <w:pPr>
        <w:pStyle w:val="ConsPlusNormal"/>
        <w:jc w:val="both"/>
        <w:rPr>
          <w:bCs/>
        </w:rPr>
      </w:pPr>
    </w:p>
    <w:p w14:paraId="21D058CC" w14:textId="77777777" w:rsidR="00CE3AC3" w:rsidRPr="00AA0CF8" w:rsidRDefault="00CE3AC3" w:rsidP="00AA0CF8">
      <w:pPr>
        <w:pStyle w:val="ConsPlusNormal"/>
        <w:ind w:firstLine="709"/>
        <w:jc w:val="both"/>
        <w:rPr>
          <w:szCs w:val="28"/>
        </w:rPr>
      </w:pPr>
      <w:r w:rsidRPr="00AA0CF8">
        <w:rPr>
          <w:szCs w:val="28"/>
        </w:rPr>
        <w:t>4.1. Плановые контрольные мероприятия, в отношении категорий среднего, умеренного и низкого риска не проводятся.</w:t>
      </w:r>
    </w:p>
    <w:p w14:paraId="50EB5796" w14:textId="7E211418" w:rsidR="00CE3AC3" w:rsidRPr="00AA0CF8" w:rsidRDefault="00CE3AC3" w:rsidP="00AA0CF8">
      <w:pPr>
        <w:pStyle w:val="ConsPlusNormal"/>
        <w:ind w:firstLine="709"/>
        <w:jc w:val="both"/>
        <w:rPr>
          <w:szCs w:val="28"/>
        </w:rPr>
      </w:pPr>
      <w:r w:rsidRPr="00AA0CF8">
        <w:rPr>
          <w:szCs w:val="28"/>
        </w:rPr>
        <w:t xml:space="preserve">Муниципальный контроль осуществляется в виде плановых </w:t>
      </w:r>
      <w:r w:rsidR="003A1958">
        <w:rPr>
          <w:szCs w:val="28"/>
        </w:rPr>
        <w:br/>
      </w:r>
      <w:r w:rsidRPr="00AA0CF8">
        <w:rPr>
          <w:szCs w:val="28"/>
        </w:rPr>
        <w:t>и внеплановых контрольных мероприятий.</w:t>
      </w:r>
    </w:p>
    <w:p w14:paraId="6F8BE849" w14:textId="77777777" w:rsidR="00CE3AC3" w:rsidRPr="00AA0CF8" w:rsidRDefault="00CE3AC3" w:rsidP="00AA0CF8">
      <w:pPr>
        <w:pStyle w:val="ConsPlusNormal"/>
        <w:ind w:firstLine="709"/>
        <w:jc w:val="both"/>
        <w:rPr>
          <w:szCs w:val="28"/>
        </w:rPr>
      </w:pPr>
      <w:r w:rsidRPr="00AA0CF8">
        <w:rPr>
          <w:szCs w:val="28"/>
        </w:rPr>
        <w:t>4.2. В рамках осуществления муниципального контроля при взаимодействии с контролируемым лицом проводятся следующие контрольные мероприятия:</w:t>
      </w:r>
    </w:p>
    <w:p w14:paraId="655B2DB5" w14:textId="39846AEE" w:rsidR="00CE3AC3" w:rsidRPr="00AA0CF8" w:rsidRDefault="00CE3AC3" w:rsidP="00AA0CF8">
      <w:pPr>
        <w:pStyle w:val="ConsPlusNormal"/>
        <w:ind w:firstLine="709"/>
        <w:jc w:val="both"/>
        <w:rPr>
          <w:szCs w:val="28"/>
        </w:rPr>
      </w:pPr>
      <w:r w:rsidRPr="00AA0CF8">
        <w:rPr>
          <w:szCs w:val="28"/>
        </w:rPr>
        <w:t>1) инспекционный визит;</w:t>
      </w:r>
      <w:r w:rsidR="00872150">
        <w:rPr>
          <w:szCs w:val="28"/>
        </w:rPr>
        <w:t xml:space="preserve"> </w:t>
      </w:r>
    </w:p>
    <w:p w14:paraId="75F555E3" w14:textId="77777777" w:rsidR="00CE3AC3" w:rsidRPr="00AA0CF8" w:rsidRDefault="00CE3AC3" w:rsidP="00AA0CF8">
      <w:pPr>
        <w:pStyle w:val="ConsPlusNormal"/>
        <w:ind w:firstLine="709"/>
        <w:jc w:val="both"/>
        <w:rPr>
          <w:szCs w:val="28"/>
        </w:rPr>
      </w:pPr>
      <w:r w:rsidRPr="00AA0CF8">
        <w:rPr>
          <w:szCs w:val="28"/>
        </w:rPr>
        <w:t>2) документарная проверка;</w:t>
      </w:r>
    </w:p>
    <w:p w14:paraId="5FECDD33" w14:textId="77777777" w:rsidR="00CE3AC3" w:rsidRPr="00AA0CF8" w:rsidRDefault="00CE3AC3" w:rsidP="00AA0CF8">
      <w:pPr>
        <w:pStyle w:val="ConsPlusNormal"/>
        <w:ind w:firstLine="709"/>
        <w:jc w:val="both"/>
        <w:rPr>
          <w:szCs w:val="28"/>
        </w:rPr>
      </w:pPr>
      <w:r w:rsidRPr="00AA0CF8">
        <w:rPr>
          <w:szCs w:val="28"/>
        </w:rPr>
        <w:t>3) выездная проверка.</w:t>
      </w:r>
    </w:p>
    <w:p w14:paraId="1CEED18F" w14:textId="77777777" w:rsidR="00CE3AC3" w:rsidRPr="00AA0CF8" w:rsidRDefault="00CE3AC3" w:rsidP="00AA0CF8">
      <w:pPr>
        <w:pStyle w:val="ConsPlusNormal"/>
        <w:ind w:firstLine="709"/>
        <w:jc w:val="both"/>
        <w:rPr>
          <w:szCs w:val="28"/>
        </w:rPr>
      </w:pPr>
      <w:r w:rsidRPr="00AA0CF8">
        <w:rPr>
          <w:szCs w:val="28"/>
        </w:rPr>
        <w:t>Без взаимодействия с контролируемым лицом проводятся следующие контрольные мероприятия:</w:t>
      </w:r>
    </w:p>
    <w:p w14:paraId="10EA213C" w14:textId="77777777" w:rsidR="00CE3AC3" w:rsidRPr="00AA0CF8" w:rsidRDefault="00CE3AC3" w:rsidP="00AA0CF8">
      <w:pPr>
        <w:pStyle w:val="ConsPlusNormal"/>
        <w:ind w:firstLine="709"/>
        <w:jc w:val="both"/>
        <w:rPr>
          <w:szCs w:val="28"/>
        </w:rPr>
      </w:pPr>
      <w:r w:rsidRPr="00AA0CF8">
        <w:rPr>
          <w:szCs w:val="28"/>
        </w:rPr>
        <w:t>1) наблюдение за соблюдением обязательных требований (мониторинг безопасности);</w:t>
      </w:r>
    </w:p>
    <w:p w14:paraId="0109BCD0" w14:textId="77777777" w:rsidR="00CE3AC3" w:rsidRPr="00AA0CF8" w:rsidRDefault="00CE3AC3" w:rsidP="00AA0CF8">
      <w:pPr>
        <w:pStyle w:val="ConsPlusNormal"/>
        <w:ind w:firstLine="709"/>
        <w:jc w:val="both"/>
        <w:rPr>
          <w:szCs w:val="28"/>
        </w:rPr>
      </w:pPr>
      <w:r w:rsidRPr="00AA0CF8">
        <w:rPr>
          <w:szCs w:val="28"/>
        </w:rPr>
        <w:t>2) выездное обследование.</w:t>
      </w:r>
    </w:p>
    <w:p w14:paraId="6D9D2C03" w14:textId="77777777" w:rsidR="00CE3AC3" w:rsidRPr="00AA0CF8" w:rsidRDefault="00CE3AC3" w:rsidP="00AA0CF8">
      <w:pPr>
        <w:pStyle w:val="ConsPlusNormal"/>
        <w:ind w:firstLine="709"/>
        <w:jc w:val="both"/>
        <w:rPr>
          <w:szCs w:val="28"/>
        </w:rPr>
      </w:pPr>
      <w:r w:rsidRPr="00AA0CF8">
        <w:rPr>
          <w:szCs w:val="28"/>
        </w:rPr>
        <w:t>Плановые контрольные мероприятия осуществляются в отношении контролируемых лиц.</w:t>
      </w:r>
    </w:p>
    <w:p w14:paraId="41AE4EA0" w14:textId="560CE16A" w:rsidR="00CE3AC3" w:rsidRPr="00AA0CF8" w:rsidRDefault="00CE3AC3" w:rsidP="00AA0CF8">
      <w:pPr>
        <w:pStyle w:val="ConsPlusNormal"/>
        <w:ind w:firstLine="709"/>
        <w:jc w:val="both"/>
        <w:rPr>
          <w:szCs w:val="28"/>
        </w:rPr>
      </w:pPr>
      <w:r w:rsidRPr="00AA0CF8">
        <w:rPr>
          <w:szCs w:val="28"/>
        </w:rPr>
        <w:t xml:space="preserve">Плановые контрольные мероприятия осуществляются в соответствии </w:t>
      </w:r>
      <w:r w:rsidR="003A1958">
        <w:rPr>
          <w:szCs w:val="28"/>
        </w:rPr>
        <w:br/>
      </w:r>
      <w:r w:rsidRPr="00AA0CF8">
        <w:rPr>
          <w:szCs w:val="28"/>
        </w:rPr>
        <w:t>с ежегодными планами проведения плановых контрольных мероприятий.</w:t>
      </w:r>
    </w:p>
    <w:p w14:paraId="570B25EB" w14:textId="473093B9" w:rsidR="00CE3AC3" w:rsidRPr="00AA0CF8" w:rsidRDefault="00CE3AC3" w:rsidP="00AA0CF8">
      <w:pPr>
        <w:pStyle w:val="ConsPlusNormal"/>
        <w:ind w:firstLine="709"/>
        <w:jc w:val="both"/>
        <w:rPr>
          <w:szCs w:val="28"/>
        </w:rPr>
      </w:pPr>
      <w:r w:rsidRPr="00AA0CF8">
        <w:rPr>
          <w:szCs w:val="28"/>
        </w:rPr>
        <w:t xml:space="preserve">План </w:t>
      </w:r>
      <w:r w:rsidRPr="00EF1E76">
        <w:rPr>
          <w:szCs w:val="28"/>
        </w:rPr>
        <w:t xml:space="preserve">проведения плановых контрольных мероприятий разрабатывается в соответствии с </w:t>
      </w:r>
      <w:hyperlink r:id="rId26">
        <w:r w:rsidRPr="00EF1E76">
          <w:rPr>
            <w:szCs w:val="28"/>
          </w:rPr>
          <w:t>Правилами</w:t>
        </w:r>
      </w:hyperlink>
      <w:r w:rsidRPr="00EF1E76">
        <w:rPr>
          <w:szCs w:val="28"/>
        </w:rPr>
        <w:t xml:space="preserve"> формирования плана проведения плановых контрольных мероприятий на очередной календарный год, его согласования </w:t>
      </w:r>
      <w:r w:rsidR="003A1958">
        <w:rPr>
          <w:szCs w:val="28"/>
        </w:rPr>
        <w:br/>
      </w:r>
      <w:r w:rsidRPr="00EF1E76">
        <w:rPr>
          <w:szCs w:val="28"/>
        </w:rPr>
        <w:t xml:space="preserve">с органами прокуратуры, включения </w:t>
      </w:r>
      <w:r w:rsidRPr="00AA0CF8">
        <w:rPr>
          <w:szCs w:val="28"/>
        </w:rPr>
        <w:t xml:space="preserve">в него и исключения из него контрольных мероприятий в течение года, утвержденными Постановлением Правительства Российской Федерации от 31.12.2020 </w:t>
      </w:r>
      <w:r w:rsidR="00AA0CF8" w:rsidRPr="00AA0CF8">
        <w:rPr>
          <w:szCs w:val="28"/>
        </w:rPr>
        <w:t>№</w:t>
      </w:r>
      <w:r w:rsidRPr="00AA0CF8">
        <w:rPr>
          <w:szCs w:val="28"/>
        </w:rPr>
        <w:t xml:space="preserve"> 2428, с учетом особенностей, установленных настоящим Положением.</w:t>
      </w:r>
    </w:p>
    <w:p w14:paraId="61BA8162" w14:textId="77777777" w:rsidR="00CE3AC3" w:rsidRPr="00AA0CF8" w:rsidRDefault="00CE3AC3" w:rsidP="00AA0CF8">
      <w:pPr>
        <w:pStyle w:val="ConsPlusNormal"/>
        <w:ind w:firstLine="709"/>
        <w:jc w:val="both"/>
        <w:rPr>
          <w:szCs w:val="28"/>
        </w:rPr>
      </w:pPr>
      <w:r w:rsidRPr="00AA0CF8">
        <w:rPr>
          <w:szCs w:val="28"/>
        </w:rPr>
        <w:t>Перечень плановых контрольных мероприятий и допустимых контрольных действий в составе каждого контрольного мероприятия:</w:t>
      </w:r>
    </w:p>
    <w:p w14:paraId="4B0284B6" w14:textId="2A744942" w:rsidR="00CE3AC3" w:rsidRPr="00AA0CF8" w:rsidRDefault="00CE3AC3" w:rsidP="00AA0CF8">
      <w:pPr>
        <w:pStyle w:val="ConsPlusNormal"/>
        <w:ind w:firstLine="709"/>
        <w:jc w:val="both"/>
        <w:rPr>
          <w:szCs w:val="28"/>
        </w:rPr>
      </w:pPr>
      <w:r w:rsidRPr="00AA0CF8">
        <w:rPr>
          <w:szCs w:val="28"/>
        </w:rPr>
        <w:t>1</w:t>
      </w:r>
      <w:r w:rsidR="00AA0CF8" w:rsidRPr="00AA0CF8">
        <w:rPr>
          <w:szCs w:val="28"/>
        </w:rPr>
        <w:t>)</w:t>
      </w:r>
      <w:r w:rsidRPr="00AA0CF8">
        <w:rPr>
          <w:szCs w:val="28"/>
        </w:rPr>
        <w:t xml:space="preserve"> Документарная проверка.</w:t>
      </w:r>
    </w:p>
    <w:p w14:paraId="3AAA1A7A" w14:textId="77777777" w:rsidR="00CE3AC3" w:rsidRPr="00AA0CF8" w:rsidRDefault="00CE3AC3" w:rsidP="00AA0CF8">
      <w:pPr>
        <w:pStyle w:val="ConsPlusNormal"/>
        <w:ind w:firstLine="709"/>
        <w:jc w:val="both"/>
        <w:rPr>
          <w:szCs w:val="28"/>
        </w:rPr>
      </w:pPr>
      <w:r w:rsidRPr="00AA0CF8">
        <w:rPr>
          <w:szCs w:val="28"/>
        </w:rPr>
        <w:t>В ходе документарной проверки рассматриваются документы контролируемых лиц, имеющиеся в распоряжении контрольного органа, результаты предыдущих контрольных мероприятий, материалы рассмотрения дел об административных правонарушениях и иные документы о результатах осуществления в отношении этого контролируемого лица муниципального контроля.</w:t>
      </w:r>
    </w:p>
    <w:p w14:paraId="2AC6846D" w14:textId="6BB32244" w:rsidR="00CE3AC3" w:rsidRPr="00AA0CF8" w:rsidRDefault="00CE3AC3" w:rsidP="00AA0CF8">
      <w:pPr>
        <w:pStyle w:val="ConsPlusNormal"/>
        <w:ind w:firstLine="709"/>
        <w:jc w:val="both"/>
        <w:rPr>
          <w:szCs w:val="28"/>
        </w:rPr>
      </w:pPr>
      <w:r w:rsidRPr="00AA0CF8">
        <w:rPr>
          <w:szCs w:val="28"/>
        </w:rPr>
        <w:t xml:space="preserve">В случае если в ходе документарной проверки выявлены ошибки </w:t>
      </w:r>
      <w:r w:rsidR="003A1958">
        <w:rPr>
          <w:szCs w:val="28"/>
        </w:rPr>
        <w:br/>
      </w:r>
      <w:r w:rsidRPr="00AA0CF8">
        <w:rPr>
          <w:szCs w:val="28"/>
        </w:rPr>
        <w:t xml:space="preserve">и (или) противоречия в представленных контролируемым лицом документах либо выявлено несоответствие сведений, содержащихся в этих документах, </w:t>
      </w:r>
      <w:r w:rsidRPr="00AA0CF8">
        <w:rPr>
          <w:szCs w:val="28"/>
        </w:rPr>
        <w:lastRenderedPageBreak/>
        <w:t xml:space="preserve">сведениям, содержащимся в имеющихся у контрольного органа документах </w:t>
      </w:r>
      <w:r w:rsidR="003A1958">
        <w:rPr>
          <w:szCs w:val="28"/>
        </w:rPr>
        <w:br/>
      </w:r>
      <w:r w:rsidRPr="00AA0CF8">
        <w:rPr>
          <w:szCs w:val="28"/>
        </w:rPr>
        <w:t>и (или) полученным при осуществлении муниципального контроля, информация об ошибках, о противоречиях и несоответствии сведений направляется контролируемому лицу с требованием представить в течение 10 рабочих дней необходимые письменные объяснения.</w:t>
      </w:r>
    </w:p>
    <w:p w14:paraId="1CD315BA" w14:textId="0C82513F" w:rsidR="00CE3AC3" w:rsidRPr="00AA0CF8" w:rsidRDefault="00CE3AC3" w:rsidP="00AA0CF8">
      <w:pPr>
        <w:pStyle w:val="ConsPlusNormal"/>
        <w:ind w:firstLine="709"/>
        <w:jc w:val="both"/>
        <w:rPr>
          <w:szCs w:val="28"/>
        </w:rPr>
      </w:pPr>
      <w:r w:rsidRPr="00AA0CF8">
        <w:rPr>
          <w:szCs w:val="28"/>
        </w:rPr>
        <w:t xml:space="preserve">Контролируемое лицо, представляющее в контрольный орган письменные объяснения относительно выявленных ошибок </w:t>
      </w:r>
      <w:r w:rsidR="003A1958">
        <w:rPr>
          <w:szCs w:val="28"/>
        </w:rPr>
        <w:br/>
      </w:r>
      <w:r w:rsidRPr="00AA0CF8">
        <w:rPr>
          <w:szCs w:val="28"/>
        </w:rPr>
        <w:t xml:space="preserve">и (или) противоречий в представленных документах либо относительно несоответствия сведений, содержащихся в этих документах, сведениям, содержащимся в имеющихся у контрольного органа документах </w:t>
      </w:r>
      <w:r w:rsidR="003A1958">
        <w:rPr>
          <w:szCs w:val="28"/>
        </w:rPr>
        <w:br/>
      </w:r>
      <w:r w:rsidRPr="00AA0CF8">
        <w:rPr>
          <w:szCs w:val="28"/>
        </w:rPr>
        <w:t>и (или) полученным при осуществлении муниципального контроля, вправе дополнительно представить в контрольный (надзорный) орган документы, подтверждающие достоверность ранее представленных документов.</w:t>
      </w:r>
    </w:p>
    <w:p w14:paraId="68F54906" w14:textId="496A5DB7" w:rsidR="00CE3AC3" w:rsidRPr="00EF1E76" w:rsidRDefault="00CE3AC3" w:rsidP="00AA0CF8">
      <w:pPr>
        <w:pStyle w:val="ConsPlusNormal"/>
        <w:ind w:firstLine="709"/>
        <w:jc w:val="both"/>
        <w:rPr>
          <w:szCs w:val="28"/>
        </w:rPr>
      </w:pPr>
      <w:r w:rsidRPr="00AA0CF8">
        <w:rPr>
          <w:szCs w:val="28"/>
        </w:rPr>
        <w:t xml:space="preserve">Срок проведения документарной проверки не может превышать 10 рабочих дней. На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 </w:t>
      </w:r>
      <w:r w:rsidR="003A1958">
        <w:rPr>
          <w:szCs w:val="28"/>
        </w:rPr>
        <w:br/>
      </w:r>
      <w:r w:rsidRPr="00AA0CF8">
        <w:rPr>
          <w:szCs w:val="28"/>
        </w:rPr>
        <w:t xml:space="preserve">а также период с момента направления контролируемому лицу информации контрольным органом, о выявлении ошибок и (или) противоречий </w:t>
      </w:r>
      <w:r w:rsidR="003A1958">
        <w:rPr>
          <w:szCs w:val="28"/>
        </w:rPr>
        <w:br/>
      </w:r>
      <w:r w:rsidRPr="00AA0CF8">
        <w:rPr>
          <w:szCs w:val="28"/>
        </w:rPr>
        <w:t xml:space="preserve">в представленных контролируемым лицом документах либо о несоответствии сведений, содержащихся в этих документах, сведениям, содержащимся </w:t>
      </w:r>
      <w:r w:rsidR="003A1958">
        <w:rPr>
          <w:szCs w:val="28"/>
        </w:rPr>
        <w:br/>
      </w:r>
      <w:r w:rsidRPr="00AA0CF8">
        <w:rPr>
          <w:szCs w:val="28"/>
        </w:rPr>
        <w:t xml:space="preserve">в имеющихся у контрольного органа, документах и (или) полученным при осуществлении муниципального контроля, и требования представить необходимые письменные объяснения до момента представления указанных письменных объяснений в контрольный орган исчисление срока проведения документарной проверки </w:t>
      </w:r>
      <w:r w:rsidRPr="00EF1E76">
        <w:rPr>
          <w:szCs w:val="28"/>
        </w:rPr>
        <w:t>приостанавливается.</w:t>
      </w:r>
    </w:p>
    <w:p w14:paraId="24FF5DD2" w14:textId="7FE8FE5D" w:rsidR="00CE3AC3" w:rsidRPr="00EF1E76" w:rsidRDefault="00CE3AC3" w:rsidP="00AA0CF8">
      <w:pPr>
        <w:pStyle w:val="ConsPlusNormal"/>
        <w:ind w:firstLine="709"/>
        <w:jc w:val="both"/>
        <w:rPr>
          <w:szCs w:val="28"/>
        </w:rPr>
      </w:pPr>
      <w:r w:rsidRPr="00EF1E76">
        <w:rPr>
          <w:szCs w:val="28"/>
        </w:rPr>
        <w:t xml:space="preserve">Внеплановая документарная проверка может проводиться только </w:t>
      </w:r>
      <w:r w:rsidR="003A1958">
        <w:rPr>
          <w:szCs w:val="28"/>
        </w:rPr>
        <w:br/>
      </w:r>
      <w:r w:rsidRPr="00EF1E76">
        <w:rPr>
          <w:szCs w:val="28"/>
        </w:rPr>
        <w:t xml:space="preserve">по согласованию с органами прокуратуры, за исключением случая </w:t>
      </w:r>
      <w:r w:rsidR="003A1958">
        <w:rPr>
          <w:szCs w:val="28"/>
        </w:rPr>
        <w:br/>
      </w:r>
      <w:r w:rsidRPr="00EF1E76">
        <w:rPr>
          <w:szCs w:val="28"/>
        </w:rPr>
        <w:t xml:space="preserve">ее проведения в соответствии с </w:t>
      </w:r>
      <w:hyperlink r:id="rId27">
        <w:r w:rsidRPr="00EF1E76">
          <w:rPr>
            <w:szCs w:val="28"/>
          </w:rPr>
          <w:t>пунктами 3</w:t>
        </w:r>
      </w:hyperlink>
      <w:r w:rsidRPr="00EF1E76">
        <w:rPr>
          <w:szCs w:val="28"/>
        </w:rPr>
        <w:t xml:space="preserve">, </w:t>
      </w:r>
      <w:hyperlink r:id="rId28">
        <w:r w:rsidRPr="00EF1E76">
          <w:rPr>
            <w:szCs w:val="28"/>
          </w:rPr>
          <w:t>4</w:t>
        </w:r>
      </w:hyperlink>
      <w:r w:rsidRPr="00EF1E76">
        <w:rPr>
          <w:szCs w:val="28"/>
        </w:rPr>
        <w:t xml:space="preserve">, </w:t>
      </w:r>
      <w:hyperlink r:id="rId29">
        <w:r w:rsidRPr="00EF1E76">
          <w:rPr>
            <w:szCs w:val="28"/>
          </w:rPr>
          <w:t>6</w:t>
        </w:r>
      </w:hyperlink>
      <w:r w:rsidRPr="00EF1E76">
        <w:rPr>
          <w:szCs w:val="28"/>
        </w:rPr>
        <w:t xml:space="preserve">, </w:t>
      </w:r>
      <w:hyperlink r:id="rId30">
        <w:r w:rsidRPr="00EF1E76">
          <w:rPr>
            <w:szCs w:val="28"/>
          </w:rPr>
          <w:t>8 части 1 статьи 57</w:t>
        </w:r>
      </w:hyperlink>
      <w:r w:rsidRPr="00EF1E76">
        <w:rPr>
          <w:szCs w:val="28"/>
        </w:rPr>
        <w:t xml:space="preserve"> Федерального закона </w:t>
      </w:r>
      <w:r w:rsidR="00AA0CF8" w:rsidRPr="00EF1E76">
        <w:rPr>
          <w:szCs w:val="28"/>
        </w:rPr>
        <w:t xml:space="preserve">№ </w:t>
      </w:r>
      <w:r w:rsidRPr="00EF1E76">
        <w:rPr>
          <w:szCs w:val="28"/>
        </w:rPr>
        <w:t>248-ФЗ.</w:t>
      </w:r>
    </w:p>
    <w:p w14:paraId="73BF17AE" w14:textId="77777777" w:rsidR="00CE3AC3" w:rsidRPr="00EF1E76" w:rsidRDefault="00CE3AC3" w:rsidP="00AA0CF8">
      <w:pPr>
        <w:pStyle w:val="ConsPlusNormal"/>
        <w:ind w:firstLine="709"/>
        <w:jc w:val="both"/>
        <w:rPr>
          <w:szCs w:val="28"/>
        </w:rPr>
      </w:pPr>
      <w:r w:rsidRPr="00EF1E76">
        <w:rPr>
          <w:szCs w:val="28"/>
        </w:rPr>
        <w:t>В ходе документарной проверки могут совершаться следующие действия:</w:t>
      </w:r>
    </w:p>
    <w:p w14:paraId="04FC589D" w14:textId="77777777" w:rsidR="00CE3AC3" w:rsidRPr="00EF1E76" w:rsidRDefault="00CE3AC3" w:rsidP="00AA0CF8">
      <w:pPr>
        <w:pStyle w:val="ConsPlusNormal"/>
        <w:ind w:firstLine="709"/>
        <w:jc w:val="both"/>
        <w:rPr>
          <w:szCs w:val="28"/>
        </w:rPr>
      </w:pPr>
      <w:r w:rsidRPr="00EF1E76">
        <w:rPr>
          <w:szCs w:val="28"/>
        </w:rPr>
        <w:t>а) получение письменных объяснений;</w:t>
      </w:r>
    </w:p>
    <w:p w14:paraId="5FE02FD0" w14:textId="77777777" w:rsidR="00CE3AC3" w:rsidRPr="00EF1E76" w:rsidRDefault="00CE3AC3" w:rsidP="00AA0CF8">
      <w:pPr>
        <w:pStyle w:val="ConsPlusNormal"/>
        <w:ind w:firstLine="709"/>
        <w:jc w:val="both"/>
        <w:rPr>
          <w:szCs w:val="28"/>
        </w:rPr>
      </w:pPr>
      <w:r w:rsidRPr="00EF1E76">
        <w:rPr>
          <w:szCs w:val="28"/>
        </w:rPr>
        <w:t>б) истребование документов;</w:t>
      </w:r>
    </w:p>
    <w:p w14:paraId="369721EB" w14:textId="77777777" w:rsidR="00CE3AC3" w:rsidRPr="00EF1E76" w:rsidRDefault="00CE3AC3" w:rsidP="00AA0CF8">
      <w:pPr>
        <w:pStyle w:val="ConsPlusNormal"/>
        <w:ind w:firstLine="709"/>
        <w:jc w:val="both"/>
        <w:rPr>
          <w:szCs w:val="28"/>
        </w:rPr>
      </w:pPr>
      <w:r w:rsidRPr="00EF1E76">
        <w:rPr>
          <w:szCs w:val="28"/>
        </w:rPr>
        <w:t>в) экспертиза.</w:t>
      </w:r>
    </w:p>
    <w:p w14:paraId="5EFD08AA" w14:textId="78EA3905" w:rsidR="00CE3AC3" w:rsidRPr="00EF1E76" w:rsidRDefault="00CE3AC3" w:rsidP="00AA0CF8">
      <w:pPr>
        <w:pStyle w:val="ConsPlusNormal"/>
        <w:ind w:firstLine="709"/>
        <w:jc w:val="both"/>
        <w:rPr>
          <w:szCs w:val="28"/>
        </w:rPr>
      </w:pPr>
      <w:r w:rsidRPr="00EF1E76">
        <w:rPr>
          <w:szCs w:val="28"/>
        </w:rPr>
        <w:t>2</w:t>
      </w:r>
      <w:r w:rsidR="00AA0CF8" w:rsidRPr="00EF1E76">
        <w:rPr>
          <w:szCs w:val="28"/>
        </w:rPr>
        <w:t>)</w:t>
      </w:r>
      <w:r w:rsidRPr="00EF1E76">
        <w:rPr>
          <w:szCs w:val="28"/>
        </w:rPr>
        <w:t xml:space="preserve"> Выездная проверка.</w:t>
      </w:r>
    </w:p>
    <w:p w14:paraId="2C4248DC" w14:textId="28733DB5" w:rsidR="00CE3AC3" w:rsidRPr="00EF1E76" w:rsidRDefault="00CE3AC3" w:rsidP="00AA0CF8">
      <w:pPr>
        <w:pStyle w:val="ConsPlusNormal"/>
        <w:ind w:firstLine="709"/>
        <w:jc w:val="both"/>
        <w:rPr>
          <w:szCs w:val="28"/>
        </w:rPr>
      </w:pPr>
      <w:r w:rsidRPr="00EF1E76">
        <w:rPr>
          <w:szCs w:val="28"/>
        </w:rPr>
        <w:t xml:space="preserve">Выездная проверка проводится посредством взаимодействия </w:t>
      </w:r>
      <w:r w:rsidR="003A1958">
        <w:rPr>
          <w:szCs w:val="28"/>
        </w:rPr>
        <w:br/>
      </w:r>
      <w:r w:rsidRPr="00EF1E76">
        <w:rPr>
          <w:szCs w:val="28"/>
        </w:rPr>
        <w:t>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органа.</w:t>
      </w:r>
    </w:p>
    <w:p w14:paraId="05F1F75E" w14:textId="77777777" w:rsidR="00CE3AC3" w:rsidRPr="00EF1E76" w:rsidRDefault="00CE3AC3" w:rsidP="00AA0CF8">
      <w:pPr>
        <w:pStyle w:val="ConsPlusNormal"/>
        <w:ind w:firstLine="709"/>
        <w:jc w:val="both"/>
        <w:rPr>
          <w:szCs w:val="28"/>
        </w:rPr>
      </w:pPr>
      <w:r w:rsidRPr="00EF1E76">
        <w:rPr>
          <w:szCs w:val="28"/>
        </w:rPr>
        <w:t xml:space="preserve">Выездная проверка проводится по месту нахождения (осуществления деятельности) контролируемого лица (его филиалов, представительств, </w:t>
      </w:r>
      <w:r w:rsidRPr="00EF1E76">
        <w:rPr>
          <w:szCs w:val="28"/>
        </w:rPr>
        <w:lastRenderedPageBreak/>
        <w:t>обособленных структурных подразделений) либо объекта контроля.</w:t>
      </w:r>
    </w:p>
    <w:p w14:paraId="2EAB83A7" w14:textId="146B5B37" w:rsidR="00CE3AC3" w:rsidRPr="00EF1E76" w:rsidRDefault="00CE3AC3" w:rsidP="00AA0CF8">
      <w:pPr>
        <w:pStyle w:val="ConsPlusNormal"/>
        <w:ind w:firstLine="709"/>
        <w:jc w:val="both"/>
        <w:rPr>
          <w:szCs w:val="28"/>
        </w:rPr>
      </w:pPr>
      <w:r w:rsidRPr="00EF1E76">
        <w:rPr>
          <w:szCs w:val="28"/>
        </w:rPr>
        <w:t xml:space="preserve">Выездная проверка может быть проведена с использованием средств дистанционного взаимодействия, в том числе посредством видео-конференц-связи, а также с использованием мобильного приложения </w:t>
      </w:r>
      <w:r w:rsidR="00382BBA">
        <w:rPr>
          <w:szCs w:val="28"/>
        </w:rPr>
        <w:t>«</w:t>
      </w:r>
      <w:r w:rsidRPr="00EF1E76">
        <w:rPr>
          <w:szCs w:val="28"/>
        </w:rPr>
        <w:t>Инспектор</w:t>
      </w:r>
      <w:r w:rsidR="00382BBA">
        <w:rPr>
          <w:szCs w:val="28"/>
        </w:rPr>
        <w:t>»</w:t>
      </w:r>
      <w:r w:rsidRPr="00EF1E76">
        <w:rPr>
          <w:szCs w:val="28"/>
        </w:rPr>
        <w:t>. Совершение отдельных контрольных действий при проведении выездной проверки в отношении контролируемых лиц, отнесенных к определенным категориям риска причинения вреда (ущерба) охраняемым законом ценностям в сокращенном объеме, не предусматривается.</w:t>
      </w:r>
    </w:p>
    <w:p w14:paraId="04E6617B" w14:textId="77777777" w:rsidR="00CE3AC3" w:rsidRPr="00EF1E76" w:rsidRDefault="00CE3AC3" w:rsidP="00AA0CF8">
      <w:pPr>
        <w:pStyle w:val="ConsPlusNormal"/>
        <w:ind w:firstLine="709"/>
        <w:jc w:val="both"/>
        <w:rPr>
          <w:szCs w:val="28"/>
        </w:rPr>
      </w:pPr>
      <w:r w:rsidRPr="00EF1E76">
        <w:rPr>
          <w:szCs w:val="28"/>
        </w:rPr>
        <w:t>Ограничений проведения выездных проверок в отношении объектов контроля, отнесенных к определенным категориям риска причинения вреда (ущерба) охраняемым законом ценностям, не предусматривается.</w:t>
      </w:r>
    </w:p>
    <w:p w14:paraId="15366DEC" w14:textId="77777777" w:rsidR="00CE3AC3" w:rsidRPr="00EF1E76" w:rsidRDefault="00CE3AC3" w:rsidP="00AA0CF8">
      <w:pPr>
        <w:pStyle w:val="ConsPlusNormal"/>
        <w:ind w:firstLine="709"/>
        <w:jc w:val="both"/>
        <w:rPr>
          <w:szCs w:val="28"/>
        </w:rPr>
      </w:pPr>
      <w:r w:rsidRPr="00EF1E76">
        <w:rPr>
          <w:szCs w:val="28"/>
        </w:rPr>
        <w:t>Срок проведения выездной проверки не может превышать 10 рабочих дней. В отношении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 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w:t>
      </w:r>
    </w:p>
    <w:p w14:paraId="6423C016" w14:textId="77777777" w:rsidR="00CE3AC3" w:rsidRPr="00EF1E76" w:rsidRDefault="00CE3AC3" w:rsidP="00AA0CF8">
      <w:pPr>
        <w:pStyle w:val="ConsPlusNormal"/>
        <w:ind w:firstLine="709"/>
        <w:jc w:val="both"/>
        <w:rPr>
          <w:szCs w:val="28"/>
        </w:rPr>
      </w:pPr>
      <w:r w:rsidRPr="00EF1E76">
        <w:rPr>
          <w:szCs w:val="28"/>
        </w:rPr>
        <w:t>В ходе выездной проверки могут совершаться следующие действия:</w:t>
      </w:r>
    </w:p>
    <w:p w14:paraId="4A8D0587" w14:textId="77777777" w:rsidR="00CE3AC3" w:rsidRPr="00EF1E76" w:rsidRDefault="00CE3AC3" w:rsidP="00AA0CF8">
      <w:pPr>
        <w:pStyle w:val="ConsPlusNormal"/>
        <w:ind w:firstLine="709"/>
        <w:jc w:val="both"/>
        <w:rPr>
          <w:szCs w:val="28"/>
        </w:rPr>
      </w:pPr>
      <w:r w:rsidRPr="00EF1E76">
        <w:rPr>
          <w:szCs w:val="28"/>
        </w:rPr>
        <w:t>а) осмотр;</w:t>
      </w:r>
    </w:p>
    <w:p w14:paraId="1F19D759" w14:textId="77777777" w:rsidR="00CE3AC3" w:rsidRPr="00EF1E76" w:rsidRDefault="00CE3AC3" w:rsidP="00AA0CF8">
      <w:pPr>
        <w:pStyle w:val="ConsPlusNormal"/>
        <w:ind w:firstLine="709"/>
        <w:jc w:val="both"/>
        <w:rPr>
          <w:szCs w:val="28"/>
        </w:rPr>
      </w:pPr>
      <w:r w:rsidRPr="00EF1E76">
        <w:rPr>
          <w:szCs w:val="28"/>
        </w:rPr>
        <w:t>б) опрос;</w:t>
      </w:r>
    </w:p>
    <w:p w14:paraId="3D6739DD" w14:textId="77777777" w:rsidR="00CE3AC3" w:rsidRPr="00EF1E76" w:rsidRDefault="00CE3AC3" w:rsidP="00AA0CF8">
      <w:pPr>
        <w:pStyle w:val="ConsPlusNormal"/>
        <w:ind w:firstLine="709"/>
        <w:jc w:val="both"/>
        <w:rPr>
          <w:szCs w:val="28"/>
        </w:rPr>
      </w:pPr>
      <w:r w:rsidRPr="00EF1E76">
        <w:rPr>
          <w:szCs w:val="28"/>
        </w:rPr>
        <w:t>в) получение письменных объяснений;</w:t>
      </w:r>
    </w:p>
    <w:p w14:paraId="3C23A688" w14:textId="77777777" w:rsidR="00CE3AC3" w:rsidRPr="00EF1E76" w:rsidRDefault="00CE3AC3" w:rsidP="00AA0CF8">
      <w:pPr>
        <w:pStyle w:val="ConsPlusNormal"/>
        <w:ind w:firstLine="709"/>
        <w:jc w:val="both"/>
        <w:rPr>
          <w:szCs w:val="28"/>
        </w:rPr>
      </w:pPr>
      <w:r w:rsidRPr="00EF1E76">
        <w:rPr>
          <w:szCs w:val="28"/>
        </w:rPr>
        <w:t>г) истребование документов;</w:t>
      </w:r>
    </w:p>
    <w:p w14:paraId="3EB881AE" w14:textId="77777777" w:rsidR="00CE3AC3" w:rsidRPr="00EF1E76" w:rsidRDefault="00CE3AC3" w:rsidP="00AA0CF8">
      <w:pPr>
        <w:pStyle w:val="ConsPlusNormal"/>
        <w:ind w:firstLine="709"/>
        <w:jc w:val="both"/>
        <w:rPr>
          <w:szCs w:val="28"/>
        </w:rPr>
      </w:pPr>
      <w:r w:rsidRPr="00EF1E76">
        <w:rPr>
          <w:szCs w:val="28"/>
        </w:rPr>
        <w:t>д) инструментальное обследование;</w:t>
      </w:r>
    </w:p>
    <w:p w14:paraId="4753B49F" w14:textId="77777777" w:rsidR="00CE3AC3" w:rsidRPr="00EF1E76" w:rsidRDefault="00CE3AC3" w:rsidP="00AA0CF8">
      <w:pPr>
        <w:pStyle w:val="ConsPlusNormal"/>
        <w:ind w:firstLine="709"/>
        <w:jc w:val="both"/>
        <w:rPr>
          <w:szCs w:val="28"/>
        </w:rPr>
      </w:pPr>
      <w:r w:rsidRPr="00EF1E76">
        <w:rPr>
          <w:szCs w:val="28"/>
        </w:rPr>
        <w:t>е) экспертиза.</w:t>
      </w:r>
    </w:p>
    <w:p w14:paraId="71450B61" w14:textId="77777777" w:rsidR="00CE3AC3" w:rsidRPr="00EF1E76" w:rsidRDefault="00CE3AC3" w:rsidP="00AA0CF8">
      <w:pPr>
        <w:pStyle w:val="ConsPlusNormal"/>
        <w:ind w:firstLine="709"/>
        <w:jc w:val="both"/>
        <w:rPr>
          <w:szCs w:val="28"/>
        </w:rPr>
      </w:pPr>
      <w:r w:rsidRPr="00EF1E76">
        <w:rPr>
          <w:szCs w:val="28"/>
        </w:rPr>
        <w:t>Проведение плановых проверок юридических лиц, индивидуальных предпринимателей в зависимости от присвоенной их деятельности категории риска осуществляется со следующей периодичностью:</w:t>
      </w:r>
    </w:p>
    <w:p w14:paraId="00D27D5B" w14:textId="77777777" w:rsidR="00CE3AC3" w:rsidRPr="00EF1E76" w:rsidRDefault="00CE3AC3" w:rsidP="00AA0CF8">
      <w:pPr>
        <w:pStyle w:val="ConsPlusNormal"/>
        <w:ind w:firstLine="709"/>
        <w:jc w:val="both"/>
        <w:rPr>
          <w:szCs w:val="28"/>
        </w:rPr>
      </w:pPr>
      <w:r w:rsidRPr="00EF1E76">
        <w:rPr>
          <w:szCs w:val="28"/>
        </w:rPr>
        <w:t>1) для категории среднего риска - не более одного обязательного профилактического визита в 5 лет;</w:t>
      </w:r>
    </w:p>
    <w:p w14:paraId="261FBBF1" w14:textId="77777777" w:rsidR="00CE3AC3" w:rsidRPr="00EF1E76" w:rsidRDefault="00CE3AC3" w:rsidP="00AA0CF8">
      <w:pPr>
        <w:pStyle w:val="ConsPlusNormal"/>
        <w:ind w:firstLine="709"/>
        <w:jc w:val="both"/>
        <w:rPr>
          <w:szCs w:val="28"/>
        </w:rPr>
      </w:pPr>
      <w:r w:rsidRPr="00EF1E76">
        <w:rPr>
          <w:szCs w:val="28"/>
        </w:rPr>
        <w:t>2) для категории умеренного риска - не более одного обязательного профилактического визита в 6 лет.</w:t>
      </w:r>
    </w:p>
    <w:p w14:paraId="2A79C2A7" w14:textId="68130F69" w:rsidR="00CE3AC3" w:rsidRPr="00EF1E76" w:rsidRDefault="00CE3AC3" w:rsidP="00AA0CF8">
      <w:pPr>
        <w:pStyle w:val="ConsPlusNormal"/>
        <w:ind w:firstLine="709"/>
        <w:jc w:val="both"/>
        <w:rPr>
          <w:szCs w:val="28"/>
        </w:rPr>
      </w:pPr>
      <w:r w:rsidRPr="00EF1E76">
        <w:rPr>
          <w:szCs w:val="28"/>
        </w:rPr>
        <w:t xml:space="preserve">В отношении контролируемых лиц, чья деятельность отнесена </w:t>
      </w:r>
      <w:r w:rsidR="003A1958">
        <w:rPr>
          <w:szCs w:val="28"/>
        </w:rPr>
        <w:br/>
      </w:r>
      <w:r w:rsidRPr="00EF1E76">
        <w:rPr>
          <w:szCs w:val="28"/>
        </w:rPr>
        <w:t>к категории низкого риска, плановые проверки не проводятся.</w:t>
      </w:r>
    </w:p>
    <w:p w14:paraId="1C2D4531" w14:textId="5AF88477" w:rsidR="00CE3AC3" w:rsidRPr="00EF1E76" w:rsidRDefault="00CE3AC3" w:rsidP="00AA0CF8">
      <w:pPr>
        <w:pStyle w:val="ConsPlusNormal"/>
        <w:ind w:firstLine="709"/>
        <w:jc w:val="both"/>
        <w:rPr>
          <w:szCs w:val="28"/>
        </w:rPr>
      </w:pPr>
      <w:r w:rsidRPr="00EF1E76">
        <w:rPr>
          <w:szCs w:val="28"/>
        </w:rPr>
        <w:t xml:space="preserve">4.3. Внеплановые контрольные мероприятия проводятся при наличии оснований, предусмотренных </w:t>
      </w:r>
      <w:hyperlink r:id="rId31">
        <w:r w:rsidRPr="00EF1E76">
          <w:rPr>
            <w:szCs w:val="28"/>
          </w:rPr>
          <w:t>пунктами 1</w:t>
        </w:r>
      </w:hyperlink>
      <w:r w:rsidRPr="00EF1E76">
        <w:rPr>
          <w:szCs w:val="28"/>
        </w:rPr>
        <w:t xml:space="preserve">, </w:t>
      </w:r>
      <w:hyperlink r:id="rId32">
        <w:r w:rsidRPr="00EF1E76">
          <w:rPr>
            <w:szCs w:val="28"/>
          </w:rPr>
          <w:t>3</w:t>
        </w:r>
      </w:hyperlink>
      <w:r w:rsidRPr="00EF1E76">
        <w:rPr>
          <w:szCs w:val="28"/>
        </w:rPr>
        <w:t xml:space="preserve">, </w:t>
      </w:r>
      <w:hyperlink r:id="rId33">
        <w:r w:rsidRPr="00EF1E76">
          <w:rPr>
            <w:szCs w:val="28"/>
          </w:rPr>
          <w:t>4</w:t>
        </w:r>
      </w:hyperlink>
      <w:r w:rsidRPr="00EF1E76">
        <w:rPr>
          <w:szCs w:val="28"/>
        </w:rPr>
        <w:t xml:space="preserve">, </w:t>
      </w:r>
      <w:hyperlink r:id="rId34">
        <w:r w:rsidRPr="00EF1E76">
          <w:rPr>
            <w:szCs w:val="28"/>
          </w:rPr>
          <w:t>5</w:t>
        </w:r>
      </w:hyperlink>
      <w:r w:rsidRPr="00EF1E76">
        <w:rPr>
          <w:szCs w:val="28"/>
        </w:rPr>
        <w:t xml:space="preserve">, </w:t>
      </w:r>
      <w:hyperlink r:id="rId35">
        <w:r w:rsidRPr="00EF1E76">
          <w:rPr>
            <w:szCs w:val="28"/>
          </w:rPr>
          <w:t>7</w:t>
        </w:r>
      </w:hyperlink>
      <w:r w:rsidRPr="00EF1E76">
        <w:rPr>
          <w:szCs w:val="28"/>
        </w:rPr>
        <w:t xml:space="preserve">, </w:t>
      </w:r>
      <w:hyperlink r:id="rId36">
        <w:r w:rsidRPr="00EF1E76">
          <w:rPr>
            <w:szCs w:val="28"/>
          </w:rPr>
          <w:t>8</w:t>
        </w:r>
      </w:hyperlink>
      <w:r w:rsidRPr="00EF1E76">
        <w:rPr>
          <w:szCs w:val="28"/>
        </w:rPr>
        <w:t xml:space="preserve">, </w:t>
      </w:r>
      <w:hyperlink r:id="rId37">
        <w:r w:rsidRPr="00EF1E76">
          <w:rPr>
            <w:szCs w:val="28"/>
          </w:rPr>
          <w:t>9 части 1 статьи 57</w:t>
        </w:r>
      </w:hyperlink>
      <w:r w:rsidRPr="00EF1E76">
        <w:rPr>
          <w:szCs w:val="28"/>
        </w:rPr>
        <w:t xml:space="preserve"> Федерального закона </w:t>
      </w:r>
      <w:r w:rsidR="00AA0CF8" w:rsidRPr="00EF1E76">
        <w:rPr>
          <w:szCs w:val="28"/>
        </w:rPr>
        <w:t>№</w:t>
      </w:r>
      <w:r w:rsidRPr="00EF1E76">
        <w:rPr>
          <w:szCs w:val="28"/>
        </w:rPr>
        <w:t xml:space="preserve"> 248-ФЗ.</w:t>
      </w:r>
    </w:p>
    <w:p w14:paraId="0FC433B2" w14:textId="77777777" w:rsidR="00CE3AC3" w:rsidRPr="00EF1E76" w:rsidRDefault="00CE3AC3" w:rsidP="00AA0CF8">
      <w:pPr>
        <w:pStyle w:val="ConsPlusNormal"/>
        <w:ind w:firstLine="709"/>
        <w:jc w:val="both"/>
        <w:rPr>
          <w:szCs w:val="28"/>
        </w:rPr>
      </w:pPr>
      <w:r w:rsidRPr="00EF1E76">
        <w:rPr>
          <w:szCs w:val="28"/>
        </w:rPr>
        <w:t>Перечень внеплановых контрольных мероприятий и допустимых контрольных действий в составе каждого контрольного мероприятия:</w:t>
      </w:r>
    </w:p>
    <w:p w14:paraId="74FFE90C" w14:textId="654CE083" w:rsidR="00CE3AC3" w:rsidRPr="00EF1E76" w:rsidRDefault="00CE3AC3" w:rsidP="00AA0CF8">
      <w:pPr>
        <w:pStyle w:val="ConsPlusNormal"/>
        <w:ind w:firstLine="709"/>
        <w:jc w:val="both"/>
        <w:rPr>
          <w:szCs w:val="28"/>
        </w:rPr>
      </w:pPr>
      <w:r w:rsidRPr="00EF1E76">
        <w:rPr>
          <w:szCs w:val="28"/>
        </w:rPr>
        <w:t>1</w:t>
      </w:r>
      <w:r w:rsidR="00AA0CF8" w:rsidRPr="00EF1E76">
        <w:rPr>
          <w:szCs w:val="28"/>
        </w:rPr>
        <w:t>)</w:t>
      </w:r>
      <w:r w:rsidRPr="00EF1E76">
        <w:rPr>
          <w:szCs w:val="28"/>
        </w:rPr>
        <w:t xml:space="preserve"> Инспекционный визит.</w:t>
      </w:r>
    </w:p>
    <w:p w14:paraId="189C6E74" w14:textId="77777777" w:rsidR="00CE3AC3" w:rsidRPr="00EF1E76" w:rsidRDefault="00CE3AC3" w:rsidP="00AA0CF8">
      <w:pPr>
        <w:pStyle w:val="ConsPlusNormal"/>
        <w:ind w:firstLine="709"/>
        <w:jc w:val="both"/>
        <w:rPr>
          <w:szCs w:val="28"/>
        </w:rPr>
      </w:pPr>
      <w:r w:rsidRPr="00EF1E76">
        <w:rPr>
          <w:szCs w:val="28"/>
        </w:rPr>
        <w:t xml:space="preserve">Инспекционный визит проводится по месту нахождения (осуществления деятельности) контролируемого лица (его филиалов, представительств, </w:t>
      </w:r>
      <w:r w:rsidRPr="00EF1E76">
        <w:rPr>
          <w:szCs w:val="28"/>
        </w:rPr>
        <w:lastRenderedPageBreak/>
        <w:t>обособленных структурных подразделений) либо объекта контроля.</w:t>
      </w:r>
    </w:p>
    <w:p w14:paraId="44462864" w14:textId="505BC4D8" w:rsidR="00CE3AC3" w:rsidRPr="00EF1E76" w:rsidRDefault="00CE3AC3" w:rsidP="00AA0CF8">
      <w:pPr>
        <w:pStyle w:val="ConsPlusNormal"/>
        <w:ind w:firstLine="709"/>
        <w:jc w:val="both"/>
        <w:rPr>
          <w:szCs w:val="28"/>
        </w:rPr>
      </w:pPr>
      <w:r w:rsidRPr="00EF1E76">
        <w:rPr>
          <w:szCs w:val="28"/>
        </w:rPr>
        <w:t xml:space="preserve">Инспекционный визит может быть проведен с использованием средств дистанционного взаимодействия, в том числе посредством видео-конференц-связи, а также с использованием мобильного приложения </w:t>
      </w:r>
      <w:r w:rsidR="00AA0CF8" w:rsidRPr="00EF1E76">
        <w:rPr>
          <w:szCs w:val="28"/>
        </w:rPr>
        <w:t>«</w:t>
      </w:r>
      <w:r w:rsidRPr="00EF1E76">
        <w:rPr>
          <w:szCs w:val="28"/>
        </w:rPr>
        <w:t>Инспектор</w:t>
      </w:r>
      <w:r w:rsidR="00AA0CF8" w:rsidRPr="00EF1E76">
        <w:rPr>
          <w:szCs w:val="28"/>
        </w:rPr>
        <w:t>»</w:t>
      </w:r>
      <w:r w:rsidRPr="00EF1E76">
        <w:rPr>
          <w:szCs w:val="28"/>
        </w:rPr>
        <w:t>.</w:t>
      </w:r>
    </w:p>
    <w:p w14:paraId="52884C69" w14:textId="77777777" w:rsidR="00CE3AC3" w:rsidRPr="00EF1E76" w:rsidRDefault="00CE3AC3" w:rsidP="00AA0CF8">
      <w:pPr>
        <w:pStyle w:val="ConsPlusNormal"/>
        <w:ind w:firstLine="709"/>
        <w:jc w:val="both"/>
        <w:rPr>
          <w:szCs w:val="28"/>
        </w:rPr>
      </w:pPr>
      <w:r w:rsidRPr="00EF1E76">
        <w:rPr>
          <w:szCs w:val="28"/>
        </w:rPr>
        <w:t>В ходе инспекционного визита могут совершаться следующие действия:</w:t>
      </w:r>
    </w:p>
    <w:p w14:paraId="51E827F1" w14:textId="77777777" w:rsidR="00CE3AC3" w:rsidRPr="00EF1E76" w:rsidRDefault="00CE3AC3" w:rsidP="00AA0CF8">
      <w:pPr>
        <w:pStyle w:val="ConsPlusNormal"/>
        <w:ind w:firstLine="709"/>
        <w:jc w:val="both"/>
        <w:rPr>
          <w:szCs w:val="28"/>
        </w:rPr>
      </w:pPr>
      <w:r w:rsidRPr="00EF1E76">
        <w:rPr>
          <w:szCs w:val="28"/>
        </w:rPr>
        <w:t>а) осмотр;</w:t>
      </w:r>
    </w:p>
    <w:p w14:paraId="5251338C" w14:textId="77777777" w:rsidR="00CE3AC3" w:rsidRPr="00EF1E76" w:rsidRDefault="00CE3AC3" w:rsidP="00AA0CF8">
      <w:pPr>
        <w:pStyle w:val="ConsPlusNormal"/>
        <w:ind w:firstLine="709"/>
        <w:jc w:val="both"/>
        <w:rPr>
          <w:szCs w:val="28"/>
        </w:rPr>
      </w:pPr>
      <w:r w:rsidRPr="00EF1E76">
        <w:rPr>
          <w:szCs w:val="28"/>
        </w:rPr>
        <w:t>б) опрос;</w:t>
      </w:r>
    </w:p>
    <w:p w14:paraId="10336A63" w14:textId="77777777" w:rsidR="00CE3AC3" w:rsidRPr="00EF1E76" w:rsidRDefault="00CE3AC3" w:rsidP="00AA0CF8">
      <w:pPr>
        <w:pStyle w:val="ConsPlusNormal"/>
        <w:ind w:firstLine="709"/>
        <w:jc w:val="both"/>
        <w:rPr>
          <w:szCs w:val="28"/>
        </w:rPr>
      </w:pPr>
      <w:r w:rsidRPr="00EF1E76">
        <w:rPr>
          <w:szCs w:val="28"/>
        </w:rPr>
        <w:t>в) получение письменных объяснений;</w:t>
      </w:r>
    </w:p>
    <w:p w14:paraId="1F851A5B" w14:textId="77777777" w:rsidR="00CE3AC3" w:rsidRPr="00EF1E76" w:rsidRDefault="00CE3AC3" w:rsidP="00AA0CF8">
      <w:pPr>
        <w:pStyle w:val="ConsPlusNormal"/>
        <w:ind w:firstLine="709"/>
        <w:jc w:val="both"/>
        <w:rPr>
          <w:szCs w:val="28"/>
        </w:rPr>
      </w:pPr>
      <w:r w:rsidRPr="00EF1E76">
        <w:rPr>
          <w:szCs w:val="28"/>
        </w:rPr>
        <w:t>г)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5050C5FC" w14:textId="2E630A36" w:rsidR="00CE3AC3" w:rsidRPr="00EF1E76" w:rsidRDefault="00CE3AC3" w:rsidP="00AA0CF8">
      <w:pPr>
        <w:pStyle w:val="ConsPlusNormal"/>
        <w:ind w:firstLine="709"/>
        <w:jc w:val="both"/>
        <w:rPr>
          <w:szCs w:val="28"/>
        </w:rPr>
      </w:pPr>
      <w:r w:rsidRPr="00EF1E76">
        <w:rPr>
          <w:szCs w:val="28"/>
        </w:rPr>
        <w:t xml:space="preserve">Внеплановый инспекционный визит может проводиться только </w:t>
      </w:r>
      <w:r w:rsidR="003A1958">
        <w:rPr>
          <w:szCs w:val="28"/>
        </w:rPr>
        <w:br/>
      </w:r>
      <w:r w:rsidRPr="00EF1E76">
        <w:rPr>
          <w:szCs w:val="28"/>
        </w:rPr>
        <w:t xml:space="preserve">по согласованию с органами прокуратуры, за исключением случаев </w:t>
      </w:r>
      <w:r w:rsidR="003A1958">
        <w:rPr>
          <w:szCs w:val="28"/>
        </w:rPr>
        <w:br/>
      </w:r>
      <w:r w:rsidRPr="00EF1E76">
        <w:rPr>
          <w:szCs w:val="28"/>
        </w:rPr>
        <w:t xml:space="preserve">его проведения в соответствии с </w:t>
      </w:r>
      <w:hyperlink r:id="rId38">
        <w:r w:rsidRPr="00EF1E76">
          <w:rPr>
            <w:szCs w:val="28"/>
          </w:rPr>
          <w:t>пунктами 3</w:t>
        </w:r>
      </w:hyperlink>
      <w:r w:rsidRPr="00EF1E76">
        <w:rPr>
          <w:szCs w:val="28"/>
        </w:rPr>
        <w:t xml:space="preserve">, </w:t>
      </w:r>
      <w:hyperlink r:id="rId39">
        <w:r w:rsidRPr="00EF1E76">
          <w:rPr>
            <w:szCs w:val="28"/>
          </w:rPr>
          <w:t>4</w:t>
        </w:r>
      </w:hyperlink>
      <w:r w:rsidRPr="00EF1E76">
        <w:rPr>
          <w:szCs w:val="28"/>
        </w:rPr>
        <w:t xml:space="preserve">, </w:t>
      </w:r>
      <w:hyperlink r:id="rId40">
        <w:r w:rsidRPr="00EF1E76">
          <w:rPr>
            <w:szCs w:val="28"/>
          </w:rPr>
          <w:t>6</w:t>
        </w:r>
      </w:hyperlink>
      <w:r w:rsidRPr="00EF1E76">
        <w:rPr>
          <w:szCs w:val="28"/>
        </w:rPr>
        <w:t xml:space="preserve">, </w:t>
      </w:r>
      <w:hyperlink r:id="rId41">
        <w:r w:rsidRPr="00EF1E76">
          <w:rPr>
            <w:szCs w:val="28"/>
          </w:rPr>
          <w:t>8 части 1</w:t>
        </w:r>
      </w:hyperlink>
      <w:r w:rsidRPr="00EF1E76">
        <w:rPr>
          <w:szCs w:val="28"/>
        </w:rPr>
        <w:t xml:space="preserve">, </w:t>
      </w:r>
      <w:hyperlink r:id="rId42">
        <w:r w:rsidRPr="00EF1E76">
          <w:rPr>
            <w:szCs w:val="28"/>
          </w:rPr>
          <w:t>частью 3 статьи 57</w:t>
        </w:r>
      </w:hyperlink>
      <w:r w:rsidRPr="00EF1E76">
        <w:rPr>
          <w:szCs w:val="28"/>
        </w:rPr>
        <w:t xml:space="preserve"> и </w:t>
      </w:r>
      <w:hyperlink r:id="rId43">
        <w:r w:rsidRPr="00EF1E76">
          <w:rPr>
            <w:szCs w:val="28"/>
          </w:rPr>
          <w:t>частью 12 статьи 66</w:t>
        </w:r>
      </w:hyperlink>
      <w:r w:rsidRPr="00EF1E76">
        <w:rPr>
          <w:szCs w:val="28"/>
        </w:rPr>
        <w:t xml:space="preserve"> Федерального закона </w:t>
      </w:r>
      <w:r w:rsidR="00AA0CF8" w:rsidRPr="00EF1E76">
        <w:rPr>
          <w:szCs w:val="28"/>
        </w:rPr>
        <w:t>№</w:t>
      </w:r>
      <w:r w:rsidRPr="00EF1E76">
        <w:rPr>
          <w:szCs w:val="28"/>
        </w:rPr>
        <w:t xml:space="preserve"> 248-ФЗ.</w:t>
      </w:r>
    </w:p>
    <w:p w14:paraId="45C845D7" w14:textId="42272FED" w:rsidR="00CE3AC3" w:rsidRPr="00EF1E76" w:rsidRDefault="00CE3AC3" w:rsidP="00AA0CF8">
      <w:pPr>
        <w:pStyle w:val="ConsPlusNormal"/>
        <w:ind w:firstLine="709"/>
        <w:jc w:val="both"/>
        <w:rPr>
          <w:szCs w:val="28"/>
        </w:rPr>
      </w:pPr>
      <w:r w:rsidRPr="00EF1E76">
        <w:rPr>
          <w:szCs w:val="28"/>
        </w:rPr>
        <w:t>2</w:t>
      </w:r>
      <w:r w:rsidR="00AA0CF8" w:rsidRPr="00EF1E76">
        <w:rPr>
          <w:szCs w:val="28"/>
        </w:rPr>
        <w:t>)</w:t>
      </w:r>
      <w:r w:rsidRPr="00EF1E76">
        <w:rPr>
          <w:szCs w:val="28"/>
        </w:rPr>
        <w:t xml:space="preserve"> Документарная проверка.</w:t>
      </w:r>
    </w:p>
    <w:p w14:paraId="2F2C1529" w14:textId="77777777" w:rsidR="00CE3AC3" w:rsidRPr="00EF1E76" w:rsidRDefault="00CE3AC3" w:rsidP="00AA0CF8">
      <w:pPr>
        <w:pStyle w:val="ConsPlusNormal"/>
        <w:ind w:firstLine="709"/>
        <w:jc w:val="both"/>
        <w:rPr>
          <w:szCs w:val="28"/>
        </w:rPr>
      </w:pPr>
      <w:r w:rsidRPr="00EF1E76">
        <w:rPr>
          <w:szCs w:val="28"/>
        </w:rPr>
        <w:t>В ходе документарной проверки могут совершаться следующие действия:</w:t>
      </w:r>
    </w:p>
    <w:p w14:paraId="49348762" w14:textId="77777777" w:rsidR="00CE3AC3" w:rsidRPr="00EF1E76" w:rsidRDefault="00CE3AC3" w:rsidP="00AA0CF8">
      <w:pPr>
        <w:pStyle w:val="ConsPlusNormal"/>
        <w:ind w:firstLine="709"/>
        <w:jc w:val="both"/>
        <w:rPr>
          <w:szCs w:val="28"/>
        </w:rPr>
      </w:pPr>
      <w:r w:rsidRPr="00EF1E76">
        <w:rPr>
          <w:szCs w:val="28"/>
        </w:rPr>
        <w:t>а) получение письменных объяснений;</w:t>
      </w:r>
    </w:p>
    <w:p w14:paraId="7F3A8AFF" w14:textId="77777777" w:rsidR="00CE3AC3" w:rsidRPr="00EF1E76" w:rsidRDefault="00CE3AC3" w:rsidP="00AA0CF8">
      <w:pPr>
        <w:pStyle w:val="ConsPlusNormal"/>
        <w:ind w:firstLine="709"/>
        <w:jc w:val="both"/>
        <w:rPr>
          <w:szCs w:val="28"/>
        </w:rPr>
      </w:pPr>
      <w:r w:rsidRPr="00EF1E76">
        <w:rPr>
          <w:szCs w:val="28"/>
        </w:rPr>
        <w:t>б) истребование документов;</w:t>
      </w:r>
    </w:p>
    <w:p w14:paraId="03F35506" w14:textId="77777777" w:rsidR="00CE3AC3" w:rsidRPr="00EF1E76" w:rsidRDefault="00CE3AC3" w:rsidP="00AA0CF8">
      <w:pPr>
        <w:pStyle w:val="ConsPlusNormal"/>
        <w:ind w:firstLine="709"/>
        <w:jc w:val="both"/>
        <w:rPr>
          <w:szCs w:val="28"/>
        </w:rPr>
      </w:pPr>
      <w:r w:rsidRPr="00EF1E76">
        <w:rPr>
          <w:szCs w:val="28"/>
        </w:rPr>
        <w:t>в) экспертиза.</w:t>
      </w:r>
    </w:p>
    <w:p w14:paraId="29116860" w14:textId="1A15ACB5" w:rsidR="00CE3AC3" w:rsidRPr="00EF1E76" w:rsidRDefault="00CE3AC3" w:rsidP="00AA0CF8">
      <w:pPr>
        <w:pStyle w:val="ConsPlusNormal"/>
        <w:ind w:firstLine="709"/>
        <w:jc w:val="both"/>
        <w:rPr>
          <w:szCs w:val="28"/>
        </w:rPr>
      </w:pPr>
      <w:r w:rsidRPr="00EF1E76">
        <w:rPr>
          <w:szCs w:val="28"/>
        </w:rPr>
        <w:t>3</w:t>
      </w:r>
      <w:r w:rsidR="00AA0CF8" w:rsidRPr="00EF1E76">
        <w:rPr>
          <w:szCs w:val="28"/>
        </w:rPr>
        <w:t>)</w:t>
      </w:r>
      <w:r w:rsidRPr="00EF1E76">
        <w:rPr>
          <w:szCs w:val="28"/>
        </w:rPr>
        <w:t xml:space="preserve"> Выездная проверка.</w:t>
      </w:r>
    </w:p>
    <w:p w14:paraId="1BDDF043" w14:textId="77777777" w:rsidR="00CE3AC3" w:rsidRPr="00EF1E76" w:rsidRDefault="00CE3AC3" w:rsidP="00AA0CF8">
      <w:pPr>
        <w:pStyle w:val="ConsPlusNormal"/>
        <w:ind w:firstLine="709"/>
        <w:jc w:val="both"/>
        <w:rPr>
          <w:szCs w:val="28"/>
        </w:rPr>
      </w:pPr>
      <w:r w:rsidRPr="00EF1E76">
        <w:rPr>
          <w:szCs w:val="28"/>
        </w:rPr>
        <w:t>В ходе выездной проверки могут совершаться следующие действия:</w:t>
      </w:r>
    </w:p>
    <w:p w14:paraId="2C56F576" w14:textId="77777777" w:rsidR="00CE3AC3" w:rsidRPr="00EF1E76" w:rsidRDefault="00CE3AC3" w:rsidP="00AA0CF8">
      <w:pPr>
        <w:pStyle w:val="ConsPlusNormal"/>
        <w:ind w:firstLine="709"/>
        <w:jc w:val="both"/>
        <w:rPr>
          <w:szCs w:val="28"/>
        </w:rPr>
      </w:pPr>
      <w:r w:rsidRPr="00EF1E76">
        <w:rPr>
          <w:szCs w:val="28"/>
        </w:rPr>
        <w:t>а) осмотр;</w:t>
      </w:r>
    </w:p>
    <w:p w14:paraId="1F136F69" w14:textId="77777777" w:rsidR="00CE3AC3" w:rsidRPr="00EF1E76" w:rsidRDefault="00CE3AC3" w:rsidP="00AA0CF8">
      <w:pPr>
        <w:pStyle w:val="ConsPlusNormal"/>
        <w:ind w:firstLine="709"/>
        <w:jc w:val="both"/>
        <w:rPr>
          <w:szCs w:val="28"/>
        </w:rPr>
      </w:pPr>
      <w:r w:rsidRPr="00EF1E76">
        <w:rPr>
          <w:szCs w:val="28"/>
        </w:rPr>
        <w:t>б) опрос;</w:t>
      </w:r>
    </w:p>
    <w:p w14:paraId="47A5C3D2" w14:textId="77777777" w:rsidR="00CE3AC3" w:rsidRPr="00EF1E76" w:rsidRDefault="00CE3AC3" w:rsidP="00AA0CF8">
      <w:pPr>
        <w:pStyle w:val="ConsPlusNormal"/>
        <w:ind w:firstLine="709"/>
        <w:jc w:val="both"/>
        <w:rPr>
          <w:szCs w:val="28"/>
        </w:rPr>
      </w:pPr>
      <w:r w:rsidRPr="00EF1E76">
        <w:rPr>
          <w:szCs w:val="28"/>
        </w:rPr>
        <w:t>в) получение письменных объяснений;</w:t>
      </w:r>
    </w:p>
    <w:p w14:paraId="3D561D5D" w14:textId="77777777" w:rsidR="00CE3AC3" w:rsidRPr="00EF1E76" w:rsidRDefault="00CE3AC3" w:rsidP="00AA0CF8">
      <w:pPr>
        <w:pStyle w:val="ConsPlusNormal"/>
        <w:ind w:firstLine="709"/>
        <w:jc w:val="both"/>
        <w:rPr>
          <w:szCs w:val="28"/>
        </w:rPr>
      </w:pPr>
      <w:r w:rsidRPr="00EF1E76">
        <w:rPr>
          <w:szCs w:val="28"/>
        </w:rPr>
        <w:t>г) истребование документов;</w:t>
      </w:r>
    </w:p>
    <w:p w14:paraId="2BB15CF7" w14:textId="77777777" w:rsidR="00CE3AC3" w:rsidRPr="00EF1E76" w:rsidRDefault="00CE3AC3" w:rsidP="00AA0CF8">
      <w:pPr>
        <w:pStyle w:val="ConsPlusNormal"/>
        <w:ind w:firstLine="709"/>
        <w:jc w:val="both"/>
        <w:rPr>
          <w:szCs w:val="28"/>
        </w:rPr>
      </w:pPr>
      <w:r w:rsidRPr="00EF1E76">
        <w:rPr>
          <w:szCs w:val="28"/>
        </w:rPr>
        <w:t>д) инструментальное обследование;</w:t>
      </w:r>
    </w:p>
    <w:p w14:paraId="4E4843F3" w14:textId="77777777" w:rsidR="00CE3AC3" w:rsidRPr="00EF1E76" w:rsidRDefault="00CE3AC3" w:rsidP="00AA0CF8">
      <w:pPr>
        <w:pStyle w:val="ConsPlusNormal"/>
        <w:ind w:firstLine="709"/>
        <w:jc w:val="both"/>
        <w:rPr>
          <w:szCs w:val="28"/>
        </w:rPr>
      </w:pPr>
      <w:r w:rsidRPr="00EF1E76">
        <w:rPr>
          <w:szCs w:val="28"/>
        </w:rPr>
        <w:t>е) экспертиза.</w:t>
      </w:r>
    </w:p>
    <w:p w14:paraId="4563A169" w14:textId="303E6359" w:rsidR="00CE3AC3" w:rsidRPr="00EF1E76" w:rsidRDefault="00CE3AC3" w:rsidP="00AA0CF8">
      <w:pPr>
        <w:pStyle w:val="ConsPlusNormal"/>
        <w:ind w:firstLine="709"/>
        <w:jc w:val="both"/>
        <w:rPr>
          <w:szCs w:val="28"/>
        </w:rPr>
      </w:pPr>
      <w:r w:rsidRPr="00EF1E76">
        <w:rPr>
          <w:szCs w:val="28"/>
        </w:rPr>
        <w:t>4</w:t>
      </w:r>
      <w:r w:rsidR="00AA0CF8" w:rsidRPr="00EF1E76">
        <w:rPr>
          <w:szCs w:val="28"/>
        </w:rPr>
        <w:t>)</w:t>
      </w:r>
      <w:r w:rsidRPr="00EF1E76">
        <w:rPr>
          <w:szCs w:val="28"/>
        </w:rPr>
        <w:t xml:space="preserve"> Наблюдение за соблюдением обязательных требований (мониторинг безопасности).</w:t>
      </w:r>
    </w:p>
    <w:p w14:paraId="1A3414B6" w14:textId="23CF5466" w:rsidR="00CE3AC3" w:rsidRPr="00EF1E76" w:rsidRDefault="00CE3AC3" w:rsidP="00AA0CF8">
      <w:pPr>
        <w:pStyle w:val="ConsPlusNormal"/>
        <w:ind w:firstLine="709"/>
        <w:jc w:val="both"/>
        <w:rPr>
          <w:szCs w:val="28"/>
        </w:rPr>
      </w:pPr>
      <w:r w:rsidRPr="00EF1E76">
        <w:rPr>
          <w:szCs w:val="28"/>
        </w:rPr>
        <w:t>5</w:t>
      </w:r>
      <w:r w:rsidR="00AA0CF8" w:rsidRPr="00EF1E76">
        <w:rPr>
          <w:szCs w:val="28"/>
        </w:rPr>
        <w:t>)</w:t>
      </w:r>
      <w:r w:rsidRPr="00EF1E76">
        <w:rPr>
          <w:szCs w:val="28"/>
        </w:rPr>
        <w:t xml:space="preserve"> Выездное обследование.</w:t>
      </w:r>
    </w:p>
    <w:p w14:paraId="5B0B3C3E" w14:textId="77777777" w:rsidR="00CE3AC3" w:rsidRPr="00EF1E76" w:rsidRDefault="00CE3AC3" w:rsidP="00AA0CF8">
      <w:pPr>
        <w:pStyle w:val="ConsPlusNormal"/>
        <w:ind w:firstLine="709"/>
        <w:jc w:val="both"/>
        <w:rPr>
          <w:szCs w:val="28"/>
        </w:rPr>
      </w:pPr>
      <w:r w:rsidRPr="00EF1E76">
        <w:rPr>
          <w:szCs w:val="28"/>
        </w:rPr>
        <w:t>Под выездным обследованием понимается контрольное мероприятие, проводимое в целях оценки соблюдения контролируемыми лицами обязательных требований.</w:t>
      </w:r>
    </w:p>
    <w:p w14:paraId="59130438" w14:textId="77777777" w:rsidR="00CE3AC3" w:rsidRPr="00EF1E76" w:rsidRDefault="00CE3AC3" w:rsidP="00AA0CF8">
      <w:pPr>
        <w:pStyle w:val="ConsPlusNormal"/>
        <w:ind w:firstLine="709"/>
        <w:jc w:val="both"/>
        <w:rPr>
          <w:szCs w:val="28"/>
        </w:rPr>
      </w:pPr>
      <w:r w:rsidRPr="00EF1E76">
        <w:rPr>
          <w:szCs w:val="28"/>
        </w:rPr>
        <w:t>В ходе выездного обследования могут совершаться следующие контрольные действия:</w:t>
      </w:r>
    </w:p>
    <w:p w14:paraId="4995AF2F" w14:textId="77777777" w:rsidR="00CE3AC3" w:rsidRPr="00EF1E76" w:rsidRDefault="00CE3AC3" w:rsidP="00AA0CF8">
      <w:pPr>
        <w:pStyle w:val="ConsPlusNormal"/>
        <w:ind w:firstLine="709"/>
        <w:jc w:val="both"/>
        <w:rPr>
          <w:szCs w:val="28"/>
        </w:rPr>
      </w:pPr>
      <w:r w:rsidRPr="00EF1E76">
        <w:rPr>
          <w:szCs w:val="28"/>
        </w:rPr>
        <w:t>а) осмотр;</w:t>
      </w:r>
    </w:p>
    <w:p w14:paraId="0E6E8BEC" w14:textId="77777777" w:rsidR="00CE3AC3" w:rsidRPr="00EF1E76" w:rsidRDefault="00CE3AC3" w:rsidP="00AA0CF8">
      <w:pPr>
        <w:pStyle w:val="ConsPlusNormal"/>
        <w:ind w:firstLine="709"/>
        <w:jc w:val="both"/>
        <w:rPr>
          <w:szCs w:val="28"/>
        </w:rPr>
      </w:pPr>
      <w:r w:rsidRPr="00EF1E76">
        <w:rPr>
          <w:szCs w:val="28"/>
        </w:rPr>
        <w:t>б) инструментальное обследование (с применением видеозаписи);</w:t>
      </w:r>
    </w:p>
    <w:p w14:paraId="41FA9B26" w14:textId="77777777" w:rsidR="00CE3AC3" w:rsidRPr="00EF1E76" w:rsidRDefault="00CE3AC3" w:rsidP="00AA0CF8">
      <w:pPr>
        <w:pStyle w:val="ConsPlusNormal"/>
        <w:ind w:firstLine="709"/>
        <w:jc w:val="both"/>
        <w:rPr>
          <w:szCs w:val="28"/>
        </w:rPr>
      </w:pPr>
      <w:r w:rsidRPr="00EF1E76">
        <w:rPr>
          <w:szCs w:val="28"/>
        </w:rPr>
        <w:t>в) экспертиза.</w:t>
      </w:r>
    </w:p>
    <w:p w14:paraId="461EE668" w14:textId="288B74AA" w:rsidR="00CE3AC3" w:rsidRPr="00EF1E76" w:rsidRDefault="00CE3AC3" w:rsidP="00AA0CF8">
      <w:pPr>
        <w:pStyle w:val="ConsPlusNormal"/>
        <w:ind w:firstLine="709"/>
        <w:jc w:val="both"/>
        <w:rPr>
          <w:szCs w:val="28"/>
        </w:rPr>
      </w:pPr>
      <w:r w:rsidRPr="00EF1E76">
        <w:rPr>
          <w:szCs w:val="28"/>
        </w:rPr>
        <w:t xml:space="preserve">Выездное обследование может проводиться </w:t>
      </w:r>
      <w:r w:rsidR="00382BBA">
        <w:rPr>
          <w:szCs w:val="28"/>
        </w:rPr>
        <w:t>Инспектором</w:t>
      </w:r>
      <w:r w:rsidRPr="00EF1E76">
        <w:rPr>
          <w:szCs w:val="28"/>
        </w:rPr>
        <w:t xml:space="preserve"> по месту нахождения (осуществления деятельности) контролируемых лиц, месту нахождения объекта контроля, при этом не допускается взаимодействие </w:t>
      </w:r>
      <w:r w:rsidR="003A1958">
        <w:rPr>
          <w:szCs w:val="28"/>
        </w:rPr>
        <w:br/>
      </w:r>
      <w:r w:rsidRPr="00EF1E76">
        <w:rPr>
          <w:szCs w:val="28"/>
        </w:rPr>
        <w:lastRenderedPageBreak/>
        <w:t>с контролируемым лицом.</w:t>
      </w:r>
    </w:p>
    <w:p w14:paraId="2A7A0950" w14:textId="7AF2FFDD" w:rsidR="00CE3AC3" w:rsidRPr="00EF1E76" w:rsidRDefault="00CE3AC3" w:rsidP="00AA0CF8">
      <w:pPr>
        <w:pStyle w:val="ConsPlusNormal"/>
        <w:ind w:firstLine="709"/>
        <w:jc w:val="both"/>
        <w:rPr>
          <w:szCs w:val="28"/>
        </w:rPr>
      </w:pPr>
      <w:r w:rsidRPr="00EF1E76">
        <w:rPr>
          <w:szCs w:val="28"/>
        </w:rPr>
        <w:t xml:space="preserve">По результатам проведения выездного обследования не может быть принято решение, предусмотренное </w:t>
      </w:r>
      <w:hyperlink r:id="rId44">
        <w:r w:rsidRPr="00EF1E76">
          <w:rPr>
            <w:szCs w:val="28"/>
          </w:rPr>
          <w:t>пунктом 2 части 2 статьи 90</w:t>
        </w:r>
      </w:hyperlink>
      <w:r w:rsidRPr="00EF1E76">
        <w:rPr>
          <w:szCs w:val="28"/>
        </w:rPr>
        <w:t xml:space="preserve"> Федерального закона </w:t>
      </w:r>
      <w:r w:rsidR="00AA0CF8" w:rsidRPr="00EF1E76">
        <w:rPr>
          <w:szCs w:val="28"/>
        </w:rPr>
        <w:t>№</w:t>
      </w:r>
      <w:r w:rsidRPr="00EF1E76">
        <w:rPr>
          <w:szCs w:val="28"/>
        </w:rPr>
        <w:t xml:space="preserve"> 248-ФЗ, за исключением случаев, установленных федеральным законом о виде контроля.</w:t>
      </w:r>
    </w:p>
    <w:p w14:paraId="26C3FA43" w14:textId="77777777" w:rsidR="00CE3AC3" w:rsidRPr="00EF1E76" w:rsidRDefault="00CE3AC3" w:rsidP="00AA0CF8">
      <w:pPr>
        <w:pStyle w:val="ConsPlusNormal"/>
        <w:ind w:firstLine="709"/>
        <w:jc w:val="both"/>
        <w:rPr>
          <w:szCs w:val="28"/>
        </w:rPr>
      </w:pPr>
      <w:r w:rsidRPr="00EF1E76">
        <w:rPr>
          <w:szCs w:val="28"/>
        </w:rPr>
        <w:t>4.4. Случаи, при наступлении которых контролируемые лица вправе представить в контрольный орган информацию о невозможности присутствия при проведении контрольного мероприятия:</w:t>
      </w:r>
    </w:p>
    <w:p w14:paraId="476498A8" w14:textId="77777777" w:rsidR="00CE3AC3" w:rsidRPr="00EF1E76" w:rsidRDefault="00CE3AC3" w:rsidP="00AA0CF8">
      <w:pPr>
        <w:pStyle w:val="ConsPlusNormal"/>
        <w:ind w:firstLine="709"/>
        <w:jc w:val="both"/>
        <w:rPr>
          <w:szCs w:val="28"/>
        </w:rPr>
      </w:pPr>
      <w:r w:rsidRPr="00EF1E76">
        <w:rPr>
          <w:szCs w:val="28"/>
        </w:rPr>
        <w:t>1) болезнь;</w:t>
      </w:r>
    </w:p>
    <w:p w14:paraId="79414756" w14:textId="77777777" w:rsidR="00CE3AC3" w:rsidRPr="00EF1E76" w:rsidRDefault="00CE3AC3" w:rsidP="00AA0CF8">
      <w:pPr>
        <w:pStyle w:val="ConsPlusNormal"/>
        <w:ind w:firstLine="709"/>
        <w:jc w:val="both"/>
        <w:rPr>
          <w:szCs w:val="28"/>
        </w:rPr>
      </w:pPr>
      <w:r w:rsidRPr="00EF1E76">
        <w:rPr>
          <w:szCs w:val="28"/>
        </w:rPr>
        <w:t>2) нахождение за пределами Российской Федерации;</w:t>
      </w:r>
    </w:p>
    <w:p w14:paraId="585A9412" w14:textId="77777777" w:rsidR="00CE3AC3" w:rsidRPr="00EF1E76" w:rsidRDefault="00CE3AC3" w:rsidP="00AA0CF8">
      <w:pPr>
        <w:pStyle w:val="ConsPlusNormal"/>
        <w:ind w:firstLine="709"/>
        <w:jc w:val="both"/>
        <w:rPr>
          <w:szCs w:val="28"/>
        </w:rPr>
      </w:pPr>
      <w:r w:rsidRPr="00EF1E76">
        <w:rPr>
          <w:szCs w:val="28"/>
        </w:rPr>
        <w:t>3) административный арест;</w:t>
      </w:r>
    </w:p>
    <w:p w14:paraId="25EF4AAF" w14:textId="77777777" w:rsidR="00CE3AC3" w:rsidRPr="00EF1E76" w:rsidRDefault="00CE3AC3" w:rsidP="00AA0CF8">
      <w:pPr>
        <w:pStyle w:val="ConsPlusNormal"/>
        <w:ind w:firstLine="709"/>
        <w:jc w:val="both"/>
        <w:rPr>
          <w:szCs w:val="28"/>
        </w:rPr>
      </w:pPr>
      <w:r w:rsidRPr="00EF1E76">
        <w:rPr>
          <w:szCs w:val="28"/>
        </w:rPr>
        <w:t>4) при наступлении обстоятельств непреодолимой силы, препятствующих присутствию лица при проведении контрольного мероприятия (военные действия, катастрофа, стихийное бедствие, крупная авария, эпидемия и другие чрезвычайные обстоятельства).</w:t>
      </w:r>
    </w:p>
    <w:p w14:paraId="6810F4BD" w14:textId="09075655" w:rsidR="00CE3AC3" w:rsidRPr="00EF1E76" w:rsidRDefault="00CE3AC3" w:rsidP="00AA0CF8">
      <w:pPr>
        <w:pStyle w:val="ConsPlusNormal"/>
        <w:ind w:firstLine="709"/>
        <w:jc w:val="both"/>
        <w:rPr>
          <w:szCs w:val="28"/>
        </w:rPr>
      </w:pPr>
      <w:r w:rsidRPr="00EF1E76">
        <w:rPr>
          <w:szCs w:val="28"/>
        </w:rPr>
        <w:t xml:space="preserve">4.5. Для фиксации </w:t>
      </w:r>
      <w:r w:rsidR="00382BBA">
        <w:rPr>
          <w:szCs w:val="28"/>
        </w:rPr>
        <w:t>Инспектором</w:t>
      </w:r>
      <w:r w:rsidRPr="00EF1E76">
        <w:rPr>
          <w:szCs w:val="28"/>
        </w:rPr>
        <w:t xml:space="preserve">, и лицами, привлекаемыми </w:t>
      </w:r>
      <w:r w:rsidR="003A1958">
        <w:rPr>
          <w:szCs w:val="28"/>
        </w:rPr>
        <w:br/>
      </w:r>
      <w:r w:rsidRPr="00EF1E76">
        <w:rPr>
          <w:szCs w:val="28"/>
        </w:rPr>
        <w:t>к совершению контрольных действий, доказательств нарушений обязательных требований могут использоваться фотосъемка, аудио- и видеозапись, иные способы фиксации доказательств, за исключением случаев фиксации:</w:t>
      </w:r>
    </w:p>
    <w:p w14:paraId="6D89D657" w14:textId="7987B3AC" w:rsidR="00CE3AC3" w:rsidRPr="00EF1E76" w:rsidRDefault="00CE3AC3" w:rsidP="00AA0CF8">
      <w:pPr>
        <w:pStyle w:val="ConsPlusNormal"/>
        <w:ind w:firstLine="709"/>
        <w:jc w:val="both"/>
        <w:rPr>
          <w:szCs w:val="28"/>
        </w:rPr>
      </w:pPr>
      <w:r w:rsidRPr="00EF1E76">
        <w:rPr>
          <w:szCs w:val="28"/>
        </w:rPr>
        <w:t xml:space="preserve">1) сведений, отнесенных законодательством Российской Федерации </w:t>
      </w:r>
      <w:r w:rsidR="003A1958">
        <w:rPr>
          <w:szCs w:val="28"/>
        </w:rPr>
        <w:br/>
      </w:r>
      <w:r w:rsidRPr="00EF1E76">
        <w:rPr>
          <w:szCs w:val="28"/>
        </w:rPr>
        <w:t>к государственной тайне;</w:t>
      </w:r>
    </w:p>
    <w:p w14:paraId="5BF0C615" w14:textId="77777777" w:rsidR="00CE3AC3" w:rsidRPr="00EF1E76" w:rsidRDefault="00CE3AC3" w:rsidP="00AA0CF8">
      <w:pPr>
        <w:pStyle w:val="ConsPlusNormal"/>
        <w:ind w:firstLine="709"/>
        <w:jc w:val="both"/>
        <w:rPr>
          <w:szCs w:val="28"/>
        </w:rPr>
      </w:pPr>
      <w:r w:rsidRPr="00EF1E76">
        <w:rPr>
          <w:szCs w:val="28"/>
        </w:rPr>
        <w:t>2) объектов, которые законодательством Российской Федерации отнесены к режимным и особо важным объектам.</w:t>
      </w:r>
    </w:p>
    <w:p w14:paraId="3EEC04D9" w14:textId="35026915" w:rsidR="00CE3AC3" w:rsidRPr="00EF1E76" w:rsidRDefault="00CE3AC3" w:rsidP="003A1958">
      <w:pPr>
        <w:pStyle w:val="ConsPlusNormal"/>
        <w:ind w:firstLine="709"/>
        <w:jc w:val="both"/>
        <w:rPr>
          <w:szCs w:val="28"/>
        </w:rPr>
      </w:pPr>
      <w:r w:rsidRPr="00EF1E76">
        <w:rPr>
          <w:szCs w:val="28"/>
        </w:rPr>
        <w:t xml:space="preserve">Решение о необходимости использования фотосъемки, аудио- </w:t>
      </w:r>
      <w:r w:rsidR="003A1958">
        <w:rPr>
          <w:szCs w:val="28"/>
        </w:rPr>
        <w:br/>
      </w:r>
      <w:r w:rsidRPr="00EF1E76">
        <w:rPr>
          <w:szCs w:val="28"/>
        </w:rPr>
        <w:t xml:space="preserve">и видеозаписи, иных способов фиксации доказательств нарушений обязательных требований при осуществлении контрольных мероприятий, принимается </w:t>
      </w:r>
      <w:r w:rsidR="00382BBA">
        <w:rPr>
          <w:szCs w:val="28"/>
        </w:rPr>
        <w:t>Инспектором</w:t>
      </w:r>
      <w:r w:rsidRPr="00EF1E76">
        <w:rPr>
          <w:szCs w:val="28"/>
        </w:rPr>
        <w:t xml:space="preserve"> самостоятельно. В обязательном порядке фотосъемка или видеозапись доказательств нарушений обязательных требований осуществляется в следующих случаях:</w:t>
      </w:r>
    </w:p>
    <w:p w14:paraId="7F82BDEA" w14:textId="00370EA2" w:rsidR="00CE3AC3" w:rsidRPr="00EF1E76" w:rsidRDefault="00CE3AC3" w:rsidP="00AA0CF8">
      <w:pPr>
        <w:pStyle w:val="ConsPlusNormal"/>
        <w:ind w:firstLine="709"/>
        <w:jc w:val="both"/>
        <w:rPr>
          <w:szCs w:val="28"/>
        </w:rPr>
      </w:pPr>
      <w:r w:rsidRPr="00EF1E76">
        <w:rPr>
          <w:szCs w:val="28"/>
        </w:rPr>
        <w:t>при проведении выездной проверки в отсутствие контролируемого лица;</w:t>
      </w:r>
    </w:p>
    <w:p w14:paraId="55BCA5FA" w14:textId="341DBBC1" w:rsidR="00CE3AC3" w:rsidRPr="00EF1E76" w:rsidRDefault="00CE3AC3" w:rsidP="00AA0CF8">
      <w:pPr>
        <w:pStyle w:val="ConsPlusNormal"/>
        <w:ind w:firstLine="709"/>
        <w:jc w:val="both"/>
        <w:rPr>
          <w:szCs w:val="28"/>
        </w:rPr>
      </w:pPr>
      <w:r w:rsidRPr="00EF1E76">
        <w:rPr>
          <w:szCs w:val="28"/>
        </w:rPr>
        <w:t>при проведении выездной проверки, в ходе которой осуществлялись препятствия в ее проведении и совершении контрольных действий.</w:t>
      </w:r>
    </w:p>
    <w:p w14:paraId="41385E48" w14:textId="77777777" w:rsidR="00CE3AC3" w:rsidRPr="00EF1E76" w:rsidRDefault="00CE3AC3" w:rsidP="00AA0CF8">
      <w:pPr>
        <w:pStyle w:val="ConsPlusNormal"/>
        <w:ind w:firstLine="709"/>
        <w:jc w:val="both"/>
        <w:rPr>
          <w:szCs w:val="28"/>
        </w:rPr>
      </w:pPr>
      <w:r w:rsidRPr="00EF1E76">
        <w:rPr>
          <w:szCs w:val="28"/>
        </w:rPr>
        <w:t>Для фиксации доказательств нарушений обязательных требований могут быть использованы любые имеющиеся в распоряжении технические средства фотосъемки, аудио- и видеозаписи. Информация о проведении фотосъемки, аудио- и видеозаписи и использованных для этих целей технических средствах отражается в акте по результатам контрольного мероприятия.</w:t>
      </w:r>
    </w:p>
    <w:p w14:paraId="2A85D0AA" w14:textId="77777777" w:rsidR="00CE3AC3" w:rsidRPr="00EF1E76" w:rsidRDefault="00CE3AC3" w:rsidP="00AA0CF8">
      <w:pPr>
        <w:pStyle w:val="ConsPlusNormal"/>
        <w:ind w:firstLine="709"/>
        <w:jc w:val="both"/>
        <w:rPr>
          <w:szCs w:val="28"/>
        </w:rPr>
      </w:pPr>
      <w:r w:rsidRPr="00EF1E76">
        <w:rPr>
          <w:szCs w:val="28"/>
        </w:rPr>
        <w:t>Аудио- и видеозапись осуществляется в ходе проведения контрольного мероприятия непрерывно, с уведомлением в начале и конце записи о дате, месте, времени начала и окончания осуществления записи. В ходе записи подробно фиксируются и указываются место и характер выявленного нарушения обязательных требований.</w:t>
      </w:r>
    </w:p>
    <w:p w14:paraId="6AA2E1CC" w14:textId="77777777" w:rsidR="00CE3AC3" w:rsidRPr="00EF1E76" w:rsidRDefault="00CE3AC3" w:rsidP="00AA0CF8">
      <w:pPr>
        <w:pStyle w:val="ConsPlusNormal"/>
        <w:ind w:firstLine="709"/>
        <w:jc w:val="both"/>
        <w:rPr>
          <w:szCs w:val="28"/>
        </w:rPr>
      </w:pPr>
      <w:r w:rsidRPr="00EF1E76">
        <w:rPr>
          <w:szCs w:val="28"/>
        </w:rPr>
        <w:t xml:space="preserve">Результаты проведения фотосъемки, аудио- и видеозаписи являются </w:t>
      </w:r>
      <w:r w:rsidRPr="00EF1E76">
        <w:rPr>
          <w:szCs w:val="28"/>
        </w:rPr>
        <w:lastRenderedPageBreak/>
        <w:t>приложением к акту контрольного мероприятия.</w:t>
      </w:r>
    </w:p>
    <w:p w14:paraId="05BD395D" w14:textId="77777777" w:rsidR="00CE3AC3" w:rsidRPr="00EF1E76" w:rsidRDefault="00CE3AC3" w:rsidP="00AA0CF8">
      <w:pPr>
        <w:pStyle w:val="ConsPlusNormal"/>
        <w:ind w:firstLine="709"/>
        <w:jc w:val="both"/>
        <w:rPr>
          <w:szCs w:val="28"/>
        </w:rPr>
      </w:pPr>
      <w:r w:rsidRPr="00EF1E76">
        <w:rPr>
          <w:szCs w:val="28"/>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14:paraId="474E47A0" w14:textId="0F75ECA7" w:rsidR="00CE3AC3" w:rsidRPr="00EF1E76" w:rsidRDefault="00CE3AC3" w:rsidP="00AA0CF8">
      <w:pPr>
        <w:pStyle w:val="ConsPlusNormal"/>
        <w:ind w:firstLine="709"/>
        <w:jc w:val="both"/>
        <w:rPr>
          <w:szCs w:val="28"/>
        </w:rPr>
      </w:pPr>
      <w:r w:rsidRPr="00EF1E76">
        <w:rPr>
          <w:szCs w:val="28"/>
        </w:rPr>
        <w:t xml:space="preserve">4.6. Результаты контрольного мероприятия оформляются в порядке, установленном Федеральным </w:t>
      </w:r>
      <w:hyperlink r:id="rId45">
        <w:r w:rsidRPr="00EF1E76">
          <w:rPr>
            <w:szCs w:val="28"/>
          </w:rPr>
          <w:t>законом</w:t>
        </w:r>
      </w:hyperlink>
      <w:r w:rsidRPr="00EF1E76">
        <w:rPr>
          <w:szCs w:val="28"/>
        </w:rPr>
        <w:t xml:space="preserve"> </w:t>
      </w:r>
      <w:r w:rsidR="00AA0CF8" w:rsidRPr="00EF1E76">
        <w:rPr>
          <w:szCs w:val="28"/>
        </w:rPr>
        <w:t>№</w:t>
      </w:r>
      <w:r w:rsidRPr="00EF1E76">
        <w:rPr>
          <w:szCs w:val="28"/>
        </w:rPr>
        <w:t xml:space="preserve"> 248-ФЗ.</w:t>
      </w:r>
    </w:p>
    <w:p w14:paraId="211EB0B9" w14:textId="59AAEA4D" w:rsidR="00CE3AC3" w:rsidRPr="00EF1E76" w:rsidRDefault="00CE3AC3" w:rsidP="00AA0CF8">
      <w:pPr>
        <w:pStyle w:val="ConsPlusNormal"/>
        <w:ind w:firstLine="709"/>
        <w:jc w:val="both"/>
        <w:rPr>
          <w:szCs w:val="28"/>
        </w:rPr>
      </w:pPr>
      <w:r w:rsidRPr="00EF1E76">
        <w:rPr>
          <w:szCs w:val="28"/>
        </w:rPr>
        <w:t xml:space="preserve">4.7. В случае выявления при проведении контрольного мероприятия нарушений обязательных требований контролируемым лицом контрольный орган в пределах полномочий, предусмотренных законодательством Российской Федерации, обязана предпринять меры, предусмотренные </w:t>
      </w:r>
      <w:hyperlink r:id="rId46">
        <w:r w:rsidRPr="00EF1E76">
          <w:rPr>
            <w:szCs w:val="28"/>
          </w:rPr>
          <w:t>частью 2 статьи 90</w:t>
        </w:r>
      </w:hyperlink>
      <w:r w:rsidRPr="00EF1E76">
        <w:rPr>
          <w:szCs w:val="28"/>
        </w:rPr>
        <w:t xml:space="preserve"> Федерального закона </w:t>
      </w:r>
      <w:r w:rsidR="00AA0CF8" w:rsidRPr="00EF1E76">
        <w:rPr>
          <w:szCs w:val="28"/>
        </w:rPr>
        <w:t>№</w:t>
      </w:r>
      <w:r w:rsidRPr="00EF1E76">
        <w:rPr>
          <w:szCs w:val="28"/>
        </w:rPr>
        <w:t xml:space="preserve"> 248-ФЗ.</w:t>
      </w:r>
    </w:p>
    <w:p w14:paraId="316E7CC1" w14:textId="0A662179" w:rsidR="00CE3AC3" w:rsidRPr="00EF1E76" w:rsidRDefault="00CE3AC3" w:rsidP="00AA0CF8">
      <w:pPr>
        <w:pStyle w:val="ConsPlusNormal"/>
        <w:ind w:firstLine="709"/>
        <w:jc w:val="both"/>
        <w:rPr>
          <w:szCs w:val="28"/>
        </w:rPr>
      </w:pPr>
      <w:r w:rsidRPr="00EF1E76">
        <w:rPr>
          <w:szCs w:val="28"/>
        </w:rPr>
        <w:t xml:space="preserve">4.8. Если выданное предписание об устранении нарушений обязательных требований исполнено контролируемым лицом надлежащим образом в ходе осуществления контрольного мероприятия </w:t>
      </w:r>
      <w:r w:rsidR="003A1958">
        <w:rPr>
          <w:szCs w:val="28"/>
        </w:rPr>
        <w:br/>
      </w:r>
      <w:r w:rsidRPr="00EF1E76">
        <w:rPr>
          <w:szCs w:val="28"/>
        </w:rPr>
        <w:t xml:space="preserve">(или) в установленный в предписании срок, меры, предусмотренные </w:t>
      </w:r>
      <w:hyperlink r:id="rId47">
        <w:r w:rsidRPr="00EF1E76">
          <w:rPr>
            <w:szCs w:val="28"/>
          </w:rPr>
          <w:t>пунктом 3 части 2</w:t>
        </w:r>
      </w:hyperlink>
      <w:r w:rsidRPr="00EF1E76">
        <w:rPr>
          <w:szCs w:val="28"/>
        </w:rPr>
        <w:t xml:space="preserve"> Федерального закона </w:t>
      </w:r>
      <w:r w:rsidR="00AA0CF8" w:rsidRPr="00EF1E76">
        <w:rPr>
          <w:szCs w:val="28"/>
        </w:rPr>
        <w:t>№</w:t>
      </w:r>
      <w:r w:rsidRPr="00EF1E76">
        <w:rPr>
          <w:szCs w:val="28"/>
        </w:rPr>
        <w:t xml:space="preserve"> 248-ФЗ, не принимаются </w:t>
      </w:r>
      <w:r w:rsidR="003A1958">
        <w:rPr>
          <w:szCs w:val="28"/>
        </w:rPr>
        <w:br/>
      </w:r>
      <w:r w:rsidRPr="00EF1E76">
        <w:rPr>
          <w:szCs w:val="28"/>
        </w:rPr>
        <w:t>(в части административных правонарушений).</w:t>
      </w:r>
    </w:p>
    <w:p w14:paraId="76B4BFE4" w14:textId="77777777" w:rsidR="00CE3AC3" w:rsidRPr="00EF1E76" w:rsidRDefault="00CE3AC3" w:rsidP="00AA0CF8">
      <w:pPr>
        <w:pStyle w:val="ConsPlusNormal"/>
        <w:ind w:firstLine="709"/>
        <w:jc w:val="both"/>
        <w:rPr>
          <w:szCs w:val="28"/>
        </w:rPr>
      </w:pPr>
      <w:bookmarkStart w:id="9" w:name="P265"/>
      <w:bookmarkEnd w:id="9"/>
      <w:r w:rsidRPr="00EF1E76">
        <w:rPr>
          <w:szCs w:val="28"/>
        </w:rPr>
        <w:t>4.9. Контрольный орган осуществляет контроль за исполнением предписаний, иных принятых решений в рамках муниципального контроля.</w:t>
      </w:r>
    </w:p>
    <w:p w14:paraId="0F328E7C" w14:textId="36F7AF75" w:rsidR="00CE3AC3" w:rsidRPr="00EF1E76" w:rsidRDefault="00CE3AC3" w:rsidP="00AA0CF8">
      <w:pPr>
        <w:pStyle w:val="ConsPlusNormal"/>
        <w:ind w:firstLine="709"/>
        <w:jc w:val="both"/>
        <w:rPr>
          <w:szCs w:val="28"/>
        </w:rPr>
      </w:pPr>
      <w:r w:rsidRPr="00EF1E76">
        <w:rPr>
          <w:szCs w:val="28"/>
        </w:rPr>
        <w:t xml:space="preserve">Оценка исполнения контролируемым лицом решений, принятых </w:t>
      </w:r>
      <w:r w:rsidR="003A1958">
        <w:rPr>
          <w:szCs w:val="28"/>
        </w:rPr>
        <w:br/>
      </w:r>
      <w:r w:rsidRPr="00EF1E76">
        <w:rPr>
          <w:szCs w:val="28"/>
        </w:rPr>
        <w:t xml:space="preserve">в соответствии с </w:t>
      </w:r>
      <w:hyperlink w:anchor="P265">
        <w:r w:rsidRPr="00EF1E76">
          <w:rPr>
            <w:szCs w:val="28"/>
          </w:rPr>
          <w:t>пунктом 4.9</w:t>
        </w:r>
      </w:hyperlink>
      <w:r w:rsidRPr="00EF1E76">
        <w:rPr>
          <w:szCs w:val="28"/>
        </w:rPr>
        <w:t xml:space="preserve"> настоящего Положения осуществляется контрольным органом в порядке, установленном Федеральным </w:t>
      </w:r>
      <w:hyperlink r:id="rId48">
        <w:r w:rsidRPr="00EF1E76">
          <w:rPr>
            <w:szCs w:val="28"/>
          </w:rPr>
          <w:t>законом</w:t>
        </w:r>
      </w:hyperlink>
      <w:r w:rsidRPr="00EF1E76">
        <w:rPr>
          <w:szCs w:val="28"/>
        </w:rPr>
        <w:t xml:space="preserve"> </w:t>
      </w:r>
      <w:r w:rsidR="003A1958">
        <w:rPr>
          <w:szCs w:val="28"/>
        </w:rPr>
        <w:br/>
      </w:r>
      <w:r w:rsidR="00AA0CF8" w:rsidRPr="00EF1E76">
        <w:rPr>
          <w:szCs w:val="28"/>
        </w:rPr>
        <w:t>№</w:t>
      </w:r>
      <w:r w:rsidRPr="00EF1E76">
        <w:rPr>
          <w:szCs w:val="28"/>
        </w:rPr>
        <w:t xml:space="preserve"> 248-ФЗ.</w:t>
      </w:r>
    </w:p>
    <w:p w14:paraId="2190D9E1" w14:textId="77777777" w:rsidR="00CE3AC3" w:rsidRPr="00EF1E76" w:rsidRDefault="00CE3AC3" w:rsidP="00876EC3">
      <w:pPr>
        <w:pStyle w:val="ConsPlusNormal"/>
        <w:jc w:val="both"/>
        <w:rPr>
          <w:bCs/>
        </w:rPr>
      </w:pPr>
    </w:p>
    <w:p w14:paraId="4D03545F" w14:textId="77777777" w:rsidR="00CE3AC3" w:rsidRPr="00EF1E76" w:rsidRDefault="00CE3AC3" w:rsidP="00876EC3">
      <w:pPr>
        <w:pStyle w:val="ConsPlusTitle"/>
        <w:jc w:val="center"/>
        <w:outlineLvl w:val="1"/>
        <w:rPr>
          <w:b w:val="0"/>
          <w:bCs/>
        </w:rPr>
      </w:pPr>
      <w:r w:rsidRPr="00EF1E76">
        <w:rPr>
          <w:b w:val="0"/>
          <w:bCs/>
        </w:rPr>
        <w:t>5. ДОСУДЕБНОЕ ОБЖАЛОВАНИЕ</w:t>
      </w:r>
    </w:p>
    <w:p w14:paraId="13C88CDE" w14:textId="77777777" w:rsidR="00CE3AC3" w:rsidRPr="00EF1E76" w:rsidRDefault="00CE3AC3" w:rsidP="00876EC3">
      <w:pPr>
        <w:pStyle w:val="ConsPlusNormal"/>
        <w:jc w:val="both"/>
        <w:rPr>
          <w:bCs/>
        </w:rPr>
      </w:pPr>
    </w:p>
    <w:p w14:paraId="18A3DE1F" w14:textId="1222DA35" w:rsidR="008B7674" w:rsidRDefault="00CE3AC3" w:rsidP="00876EC3">
      <w:pPr>
        <w:spacing w:after="0"/>
        <w:ind w:firstLine="709"/>
        <w:contextualSpacing/>
        <w:jc w:val="both"/>
        <w:rPr>
          <w:rFonts w:eastAsia="Calibri" w:cs="Times New Roman"/>
          <w:szCs w:val="28"/>
        </w:rPr>
      </w:pPr>
      <w:r w:rsidRPr="00B76131">
        <w:rPr>
          <w:szCs w:val="28"/>
        </w:rPr>
        <w:t xml:space="preserve">5.1. </w:t>
      </w:r>
      <w:r w:rsidR="008B7674" w:rsidRPr="008B7674">
        <w:rPr>
          <w:rFonts w:eastAsia="Calibri" w:cs="Times New Roman"/>
          <w:szCs w:val="28"/>
        </w:rPr>
        <w:t xml:space="preserve">Досудебный порядок подачи жалоб при осуществлении муниципального контроля не применяется. </w:t>
      </w:r>
    </w:p>
    <w:p w14:paraId="493C7CB6" w14:textId="77777777" w:rsidR="00876EC3" w:rsidRPr="008B7674" w:rsidRDefault="00876EC3" w:rsidP="00876EC3">
      <w:pPr>
        <w:spacing w:after="0"/>
        <w:ind w:firstLine="709"/>
        <w:contextualSpacing/>
        <w:jc w:val="both"/>
        <w:rPr>
          <w:rFonts w:eastAsia="Times New Roman" w:cs="Times New Roman"/>
          <w:szCs w:val="28"/>
          <w:lang w:eastAsia="ru-RU"/>
        </w:rPr>
      </w:pPr>
    </w:p>
    <w:p w14:paraId="6848B66C" w14:textId="77777777" w:rsidR="00CE3AC3" w:rsidRPr="00B76131" w:rsidRDefault="00CE3AC3" w:rsidP="00B76131">
      <w:pPr>
        <w:pStyle w:val="ConsPlusTitle"/>
        <w:jc w:val="center"/>
        <w:outlineLvl w:val="1"/>
        <w:rPr>
          <w:b w:val="0"/>
          <w:bCs/>
        </w:rPr>
      </w:pPr>
      <w:r w:rsidRPr="00B76131">
        <w:rPr>
          <w:b w:val="0"/>
          <w:bCs/>
        </w:rPr>
        <w:t>6. КЛЮЧЕВЫЕ ПОКАЗАТЕЛИ ВИДА КОНТРОЛЯ И ИХ ЦЕЛЕВЫЕ</w:t>
      </w:r>
    </w:p>
    <w:p w14:paraId="488B4BDD" w14:textId="77777777" w:rsidR="00CE3AC3" w:rsidRPr="00B76131" w:rsidRDefault="00CE3AC3" w:rsidP="00B76131">
      <w:pPr>
        <w:pStyle w:val="ConsPlusTitle"/>
        <w:jc w:val="center"/>
        <w:rPr>
          <w:b w:val="0"/>
          <w:bCs/>
        </w:rPr>
      </w:pPr>
      <w:r w:rsidRPr="00B76131">
        <w:rPr>
          <w:b w:val="0"/>
          <w:bCs/>
        </w:rPr>
        <w:t>ЗНАЧЕНИЯ ДЛЯ МУНИЦИПАЛЬНОГО КОНТРОЛЯ</w:t>
      </w:r>
    </w:p>
    <w:p w14:paraId="22EA3614" w14:textId="77777777" w:rsidR="00CE3AC3" w:rsidRDefault="00CE3AC3">
      <w:pPr>
        <w:pStyle w:val="ConsPlusNormal"/>
        <w:ind w:firstLine="540"/>
        <w:jc w:val="both"/>
      </w:pPr>
    </w:p>
    <w:p w14:paraId="1F429B77" w14:textId="5712E1C9" w:rsidR="008B7674" w:rsidRPr="008B7674" w:rsidRDefault="008B7674" w:rsidP="008B7674">
      <w:pPr>
        <w:suppressAutoHyphens/>
        <w:spacing w:after="0"/>
        <w:ind w:firstLine="709"/>
        <w:jc w:val="both"/>
        <w:rPr>
          <w:rFonts w:eastAsia="Calibri" w:cs="Times New Roman"/>
          <w:szCs w:val="28"/>
        </w:rPr>
      </w:pPr>
      <w:r>
        <w:rPr>
          <w:rFonts w:eastAsia="Calibri" w:cs="Times New Roman"/>
          <w:szCs w:val="28"/>
        </w:rPr>
        <w:t>6.1.</w:t>
      </w:r>
      <w:r w:rsidRPr="008B7674">
        <w:rPr>
          <w:rFonts w:eastAsia="Calibri" w:cs="Times New Roman"/>
          <w:szCs w:val="28"/>
        </w:rPr>
        <w:t xml:space="preserve"> Оценка результативности и эффективности деятельности контрольного органа осуществляется на основе системы показателей </w:t>
      </w:r>
      <w:r w:rsidR="003A1958">
        <w:rPr>
          <w:rFonts w:eastAsia="Calibri" w:cs="Times New Roman"/>
          <w:szCs w:val="28"/>
        </w:rPr>
        <w:br/>
      </w:r>
      <w:r>
        <w:rPr>
          <w:rFonts w:eastAsia="Calibri" w:cs="Times New Roman"/>
          <w:szCs w:val="28"/>
        </w:rPr>
        <w:t xml:space="preserve">его </w:t>
      </w:r>
      <w:r w:rsidRPr="008B7674">
        <w:rPr>
          <w:rFonts w:eastAsia="Calibri" w:cs="Times New Roman"/>
          <w:szCs w:val="28"/>
        </w:rPr>
        <w:t>результативности и эффективности деятельности</w:t>
      </w:r>
      <w:r>
        <w:rPr>
          <w:rFonts w:eastAsia="Calibri" w:cs="Times New Roman"/>
          <w:szCs w:val="28"/>
        </w:rPr>
        <w:t>.</w:t>
      </w:r>
    </w:p>
    <w:p w14:paraId="5952F9DF" w14:textId="58998EB5" w:rsidR="008B7674" w:rsidRPr="008B7674" w:rsidRDefault="008B7674" w:rsidP="008B7674">
      <w:pPr>
        <w:suppressAutoHyphens/>
        <w:spacing w:after="0"/>
        <w:ind w:firstLine="709"/>
        <w:jc w:val="both"/>
        <w:rPr>
          <w:rFonts w:eastAsia="Calibri" w:cs="Times New Roman"/>
          <w:szCs w:val="28"/>
        </w:rPr>
      </w:pPr>
      <w:r>
        <w:rPr>
          <w:rFonts w:eastAsia="Calibri" w:cs="Times New Roman"/>
          <w:szCs w:val="28"/>
        </w:rPr>
        <w:t xml:space="preserve">6.2. </w:t>
      </w:r>
      <w:r w:rsidRPr="008B7674">
        <w:rPr>
          <w:rFonts w:eastAsia="Calibri" w:cs="Times New Roman"/>
          <w:szCs w:val="28"/>
        </w:rPr>
        <w:t>В систему показателей результативности и эффективности деятельности контрольного органа</w:t>
      </w:r>
      <w:r>
        <w:rPr>
          <w:rFonts w:eastAsia="Calibri" w:cs="Times New Roman"/>
          <w:i/>
          <w:iCs/>
          <w:szCs w:val="28"/>
        </w:rPr>
        <w:t xml:space="preserve"> </w:t>
      </w:r>
      <w:r w:rsidRPr="008B7674">
        <w:rPr>
          <w:rFonts w:eastAsia="Calibri" w:cs="Times New Roman"/>
          <w:szCs w:val="28"/>
        </w:rPr>
        <w:t>входят:</w:t>
      </w:r>
    </w:p>
    <w:p w14:paraId="5F48D174" w14:textId="0A6CC466" w:rsidR="008B7674" w:rsidRPr="008B7674" w:rsidRDefault="008B7674" w:rsidP="008B7674">
      <w:pPr>
        <w:suppressAutoHyphens/>
        <w:spacing w:after="0"/>
        <w:ind w:firstLine="709"/>
        <w:jc w:val="both"/>
        <w:rPr>
          <w:rFonts w:eastAsia="Calibri" w:cs="Times New Roman"/>
          <w:szCs w:val="28"/>
        </w:rPr>
      </w:pPr>
      <w:r w:rsidRPr="008B7674">
        <w:rPr>
          <w:rFonts w:eastAsia="Calibri" w:cs="Times New Roman"/>
          <w:szCs w:val="28"/>
        </w:rPr>
        <w:t xml:space="preserve">1) ключевые показатели муниципального контроля и их целевые значения, отражающие уровень минимизации вреда (ущерба) охраняемым законом ценностям, уровень устранения риска причинения вреда (ущерба) </w:t>
      </w:r>
      <w:r w:rsidR="003A1958">
        <w:rPr>
          <w:rFonts w:eastAsia="Calibri" w:cs="Times New Roman"/>
          <w:szCs w:val="28"/>
        </w:rPr>
        <w:br/>
      </w:r>
      <w:r w:rsidRPr="008B7674">
        <w:rPr>
          <w:rFonts w:eastAsia="Calibri" w:cs="Times New Roman"/>
          <w:szCs w:val="28"/>
        </w:rPr>
        <w:t>в соответствующей сфере деятельности, по которым устанавливаются целевые (плановые) значения и достижение которых долж</w:t>
      </w:r>
      <w:r>
        <w:rPr>
          <w:rFonts w:eastAsia="Calibri" w:cs="Times New Roman"/>
          <w:szCs w:val="28"/>
        </w:rPr>
        <w:t>ен обеспечить контрольный орган</w:t>
      </w:r>
      <w:r w:rsidRPr="008B7674">
        <w:rPr>
          <w:rFonts w:eastAsia="Calibri" w:cs="Times New Roman"/>
          <w:szCs w:val="28"/>
        </w:rPr>
        <w:t xml:space="preserve">; </w:t>
      </w:r>
    </w:p>
    <w:p w14:paraId="07982922" w14:textId="53F30165" w:rsidR="008B7674" w:rsidRPr="008B7674" w:rsidRDefault="008B7674" w:rsidP="008B7674">
      <w:pPr>
        <w:suppressAutoHyphens/>
        <w:spacing w:after="0"/>
        <w:ind w:firstLine="709"/>
        <w:jc w:val="both"/>
        <w:rPr>
          <w:rFonts w:eastAsia="Calibri" w:cs="Times New Roman"/>
          <w:szCs w:val="28"/>
        </w:rPr>
      </w:pPr>
      <w:r w:rsidRPr="008B7674">
        <w:rPr>
          <w:rFonts w:eastAsia="Calibri" w:cs="Times New Roman"/>
          <w:szCs w:val="28"/>
        </w:rPr>
        <w:lastRenderedPageBreak/>
        <w:t xml:space="preserve">2) индикативные показатели муниципального контроля, применяемые для мониторинга контрольной деятельности, ее анализа, выявления проблем, возникающих при ее осуществлении, и определения причин  </w:t>
      </w:r>
      <w:r w:rsidR="003A1958">
        <w:rPr>
          <w:rFonts w:eastAsia="Calibri" w:cs="Times New Roman"/>
          <w:szCs w:val="28"/>
        </w:rPr>
        <w:br/>
      </w:r>
      <w:r w:rsidRPr="008B7674">
        <w:rPr>
          <w:rFonts w:eastAsia="Calibri" w:cs="Times New Roman"/>
          <w:szCs w:val="28"/>
        </w:rPr>
        <w:t xml:space="preserve">их возникновения, характеризующих соотношение между степенью устранения риска причинения вреда (ущерба) и объемом трудовых, материальных и финансовых ресурсов, а также уровень вмешательства </w:t>
      </w:r>
      <w:r w:rsidR="003A1958">
        <w:rPr>
          <w:rFonts w:eastAsia="Calibri" w:cs="Times New Roman"/>
          <w:szCs w:val="28"/>
        </w:rPr>
        <w:br/>
      </w:r>
      <w:r w:rsidRPr="008B7674">
        <w:rPr>
          <w:rFonts w:eastAsia="Calibri" w:cs="Times New Roman"/>
          <w:szCs w:val="28"/>
        </w:rPr>
        <w:t>в деятельность контролируемых лиц.</w:t>
      </w:r>
    </w:p>
    <w:p w14:paraId="297241B9" w14:textId="2C89703C" w:rsidR="008B7674" w:rsidRPr="00B76131" w:rsidRDefault="008B7674" w:rsidP="008B7674">
      <w:pPr>
        <w:pStyle w:val="ConsPlusNormal"/>
        <w:ind w:firstLine="709"/>
        <w:jc w:val="both"/>
      </w:pPr>
      <w:r w:rsidRPr="00B76131">
        <w:t>6.</w:t>
      </w:r>
      <w:r>
        <w:t>3</w:t>
      </w:r>
      <w:r w:rsidRPr="00B76131">
        <w:t xml:space="preserve"> Ключевые показатели муниципального контроля и их целевые значения, индикативные показатели установлены </w:t>
      </w:r>
      <w:hyperlink w:anchor="P411">
        <w:r w:rsidRPr="00B76131">
          <w:t xml:space="preserve">приложением </w:t>
        </w:r>
        <w:r>
          <w:t>1</w:t>
        </w:r>
      </w:hyperlink>
      <w:r w:rsidRPr="00B76131">
        <w:t xml:space="preserve"> </w:t>
      </w:r>
      <w:r w:rsidR="003A1958">
        <w:br/>
      </w:r>
      <w:r w:rsidRPr="00B76131">
        <w:t>к настоящему Положению.</w:t>
      </w:r>
    </w:p>
    <w:p w14:paraId="736EB698" w14:textId="2E949587" w:rsidR="008B7674" w:rsidRPr="008B7674" w:rsidRDefault="008B7674" w:rsidP="008B7674">
      <w:pPr>
        <w:suppressAutoHyphens/>
        <w:spacing w:after="0"/>
        <w:ind w:firstLine="709"/>
        <w:jc w:val="both"/>
        <w:rPr>
          <w:rFonts w:eastAsia="Calibri" w:cs="Times New Roman"/>
          <w:szCs w:val="28"/>
        </w:rPr>
      </w:pPr>
      <w:r w:rsidRPr="008B7674">
        <w:rPr>
          <w:rFonts w:eastAsia="Calibri" w:cs="Times New Roman"/>
          <w:szCs w:val="28"/>
        </w:rPr>
        <w:t>6.</w:t>
      </w:r>
      <w:r>
        <w:rPr>
          <w:rFonts w:eastAsia="Calibri" w:cs="Times New Roman"/>
          <w:szCs w:val="28"/>
        </w:rPr>
        <w:t>4</w:t>
      </w:r>
      <w:r w:rsidRPr="008B7674">
        <w:rPr>
          <w:rFonts w:eastAsia="Calibri" w:cs="Times New Roman"/>
          <w:szCs w:val="28"/>
        </w:rPr>
        <w:t xml:space="preserve">. Контрольный орган ежегодно осуществляют подготовку доклада </w:t>
      </w:r>
      <w:r w:rsidR="003A1958">
        <w:rPr>
          <w:rFonts w:eastAsia="Calibri" w:cs="Times New Roman"/>
          <w:szCs w:val="28"/>
        </w:rPr>
        <w:br/>
      </w:r>
      <w:r w:rsidRPr="008B7674">
        <w:rPr>
          <w:rFonts w:eastAsia="Calibri" w:cs="Times New Roman"/>
          <w:szCs w:val="28"/>
        </w:rPr>
        <w:t xml:space="preserve">о муниципальном контроле с указанием сведений о достижении ключевых показателей и сведений об индикативных показателях муниципального контроля, в том числе о влиянии профилактических мероприятий </w:t>
      </w:r>
      <w:r w:rsidR="003A1958">
        <w:rPr>
          <w:rFonts w:eastAsia="Calibri" w:cs="Times New Roman"/>
          <w:szCs w:val="28"/>
        </w:rPr>
        <w:br/>
      </w:r>
      <w:r w:rsidRPr="008B7674">
        <w:rPr>
          <w:rFonts w:eastAsia="Calibri" w:cs="Times New Roman"/>
          <w:szCs w:val="28"/>
        </w:rPr>
        <w:t>и контрольных мероприятий на достижение ключевых показателей.</w:t>
      </w:r>
    </w:p>
    <w:p w14:paraId="6372AA87" w14:textId="2A92C55A" w:rsidR="00F61F2F" w:rsidRDefault="00F61F2F">
      <w:pPr>
        <w:spacing w:line="259" w:lineRule="auto"/>
        <w:rPr>
          <w:rFonts w:eastAsia="Times New Roman" w:cs="Times New Roman"/>
          <w:szCs w:val="20"/>
          <w:lang w:eastAsia="ru-RU"/>
        </w:rPr>
      </w:pPr>
      <w:r>
        <w:br w:type="page"/>
      </w:r>
    </w:p>
    <w:p w14:paraId="134E1E1C" w14:textId="268F5644" w:rsidR="00CE3AC3" w:rsidRDefault="00CE3AC3" w:rsidP="00B76131">
      <w:pPr>
        <w:pStyle w:val="ConsPlusNormal"/>
        <w:ind w:left="5103"/>
        <w:outlineLvl w:val="1"/>
      </w:pPr>
      <w:r>
        <w:lastRenderedPageBreak/>
        <w:t>Приложение 1</w:t>
      </w:r>
    </w:p>
    <w:p w14:paraId="3982F647" w14:textId="77777777" w:rsidR="0082463C" w:rsidRDefault="0082463C" w:rsidP="0082463C">
      <w:pPr>
        <w:pStyle w:val="ConsPlusNormal"/>
        <w:ind w:left="5103"/>
      </w:pPr>
      <w:r>
        <w:t>к Положению</w:t>
      </w:r>
    </w:p>
    <w:p w14:paraId="702EC4ED" w14:textId="77777777" w:rsidR="0082463C" w:rsidRDefault="0082463C" w:rsidP="0082463C">
      <w:pPr>
        <w:pStyle w:val="ConsPlusNormal"/>
        <w:ind w:left="5103"/>
      </w:pPr>
      <w:r>
        <w:t>о муниципальном контроле</w:t>
      </w:r>
    </w:p>
    <w:p w14:paraId="5E43EC3D" w14:textId="77777777" w:rsidR="00F61F2F" w:rsidRDefault="0082463C" w:rsidP="0082463C">
      <w:pPr>
        <w:pStyle w:val="ConsPlusTitle"/>
        <w:ind w:left="5103"/>
        <w:rPr>
          <w:b w:val="0"/>
          <w:bCs/>
          <w:color w:val="000000"/>
          <w:szCs w:val="28"/>
        </w:rPr>
      </w:pPr>
      <w:r w:rsidRPr="000E4435">
        <w:rPr>
          <w:b w:val="0"/>
          <w:bCs/>
          <w:color w:val="000000"/>
          <w:szCs w:val="28"/>
        </w:rPr>
        <w:t xml:space="preserve">на автомобильном транспорте </w:t>
      </w:r>
    </w:p>
    <w:p w14:paraId="73203A3A" w14:textId="77777777" w:rsidR="00F61F2F" w:rsidRDefault="0082463C" w:rsidP="0082463C">
      <w:pPr>
        <w:pStyle w:val="ConsPlusTitle"/>
        <w:ind w:left="5103"/>
        <w:rPr>
          <w:b w:val="0"/>
          <w:bCs/>
          <w:color w:val="000000"/>
          <w:szCs w:val="28"/>
        </w:rPr>
      </w:pPr>
      <w:r w:rsidRPr="000E4435">
        <w:rPr>
          <w:b w:val="0"/>
          <w:bCs/>
          <w:color w:val="000000"/>
          <w:szCs w:val="28"/>
        </w:rPr>
        <w:t xml:space="preserve">и в дорожном хозяйстве </w:t>
      </w:r>
    </w:p>
    <w:p w14:paraId="4D45AEB5" w14:textId="6ECABF77" w:rsidR="0082463C" w:rsidRPr="00751002" w:rsidRDefault="0082463C" w:rsidP="0082463C">
      <w:pPr>
        <w:pStyle w:val="ConsPlusTitle"/>
        <w:ind w:left="5103"/>
        <w:rPr>
          <w:b w:val="0"/>
          <w:bCs/>
        </w:rPr>
      </w:pPr>
      <w:r w:rsidRPr="000E4435">
        <w:rPr>
          <w:b w:val="0"/>
          <w:bCs/>
          <w:color w:val="000000"/>
          <w:szCs w:val="28"/>
        </w:rPr>
        <w:t xml:space="preserve">в границах населенных пунктов </w:t>
      </w:r>
      <w:r w:rsidR="0005348D">
        <w:rPr>
          <w:b w:val="0"/>
          <w:bCs/>
          <w:color w:val="000000"/>
          <w:szCs w:val="28"/>
        </w:rPr>
        <w:t>Новоуспенского</w:t>
      </w:r>
      <w:r w:rsidRPr="000E4435">
        <w:rPr>
          <w:b w:val="0"/>
          <w:bCs/>
          <w:color w:val="000000"/>
          <w:szCs w:val="28"/>
        </w:rPr>
        <w:t xml:space="preserve"> сельсовета</w:t>
      </w:r>
    </w:p>
    <w:p w14:paraId="65331D2A" w14:textId="36D2DC66" w:rsidR="00CE3AC3" w:rsidRDefault="00CE3AC3" w:rsidP="00B76131">
      <w:pPr>
        <w:pStyle w:val="ConsPlusNormal"/>
        <w:ind w:left="5103"/>
      </w:pPr>
    </w:p>
    <w:p w14:paraId="79972517" w14:textId="77777777" w:rsidR="00F61F2F" w:rsidRDefault="00F61F2F" w:rsidP="00B76131">
      <w:pPr>
        <w:pStyle w:val="ConsPlusNormal"/>
        <w:ind w:left="5103"/>
      </w:pPr>
    </w:p>
    <w:p w14:paraId="74F2B789" w14:textId="515A2FC3" w:rsidR="00CE3AC3" w:rsidRDefault="00B76131">
      <w:pPr>
        <w:pStyle w:val="ConsPlusTitle"/>
        <w:jc w:val="center"/>
        <w:rPr>
          <w:b w:val="0"/>
          <w:bCs/>
        </w:rPr>
      </w:pPr>
      <w:bookmarkStart w:id="10" w:name="P411"/>
      <w:bookmarkEnd w:id="10"/>
      <w:r w:rsidRPr="00B76131">
        <w:rPr>
          <w:b w:val="0"/>
          <w:bCs/>
        </w:rPr>
        <w:t>ПЕРЕЧЕНЬ</w:t>
      </w:r>
    </w:p>
    <w:p w14:paraId="7B36D1B9" w14:textId="7AFDE187" w:rsidR="00CE3AC3" w:rsidRDefault="00B76131">
      <w:pPr>
        <w:pStyle w:val="ConsPlusTitle"/>
        <w:jc w:val="center"/>
        <w:rPr>
          <w:b w:val="0"/>
          <w:bCs/>
        </w:rPr>
      </w:pPr>
      <w:r>
        <w:rPr>
          <w:b w:val="0"/>
          <w:bCs/>
        </w:rPr>
        <w:t>КЛЮЧЕВЫХ И ИНДИКАТИВНЫХ ПОКАЗАТЕЛЕЙ</w:t>
      </w:r>
    </w:p>
    <w:p w14:paraId="0B8C7485" w14:textId="77777777" w:rsidR="00050958" w:rsidRPr="00C841B1" w:rsidRDefault="00050958" w:rsidP="00C841B1">
      <w:pPr>
        <w:autoSpaceDE w:val="0"/>
        <w:autoSpaceDN w:val="0"/>
        <w:adjustRightInd w:val="0"/>
        <w:spacing w:after="0"/>
        <w:ind w:firstLine="709"/>
        <w:jc w:val="both"/>
        <w:rPr>
          <w:rFonts w:cs="Times New Roman"/>
          <w:szCs w:val="28"/>
        </w:rPr>
      </w:pPr>
    </w:p>
    <w:p w14:paraId="140973CD" w14:textId="73908D5F"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1. Ключевые показатели и их целевые значения:</w:t>
      </w:r>
    </w:p>
    <w:p w14:paraId="49AC4A67" w14:textId="71A927FC" w:rsidR="00050958" w:rsidRPr="00C841B1" w:rsidRDefault="00050958" w:rsidP="00F61F2F">
      <w:pPr>
        <w:autoSpaceDE w:val="0"/>
        <w:autoSpaceDN w:val="0"/>
        <w:adjustRightInd w:val="0"/>
        <w:spacing w:after="0"/>
        <w:ind w:firstLine="709"/>
        <w:jc w:val="both"/>
        <w:rPr>
          <w:rFonts w:cs="Times New Roman"/>
          <w:szCs w:val="28"/>
        </w:rPr>
      </w:pPr>
      <w:r w:rsidRPr="00C841B1">
        <w:rPr>
          <w:rFonts w:cs="Times New Roman"/>
          <w:szCs w:val="28"/>
        </w:rPr>
        <w:t xml:space="preserve">Доля устраненных нарушений из числа выявленных нарушений обязательных требований </w:t>
      </w:r>
      <w:r w:rsidR="00F61F2F">
        <w:rPr>
          <w:rFonts w:cs="Times New Roman"/>
          <w:szCs w:val="28"/>
        </w:rPr>
        <w:t>–</w:t>
      </w:r>
      <w:r w:rsidRPr="00C841B1">
        <w:rPr>
          <w:rFonts w:cs="Times New Roman"/>
          <w:szCs w:val="28"/>
        </w:rPr>
        <w:t xml:space="preserve"> 70%.</w:t>
      </w:r>
    </w:p>
    <w:p w14:paraId="660A6C71" w14:textId="27DA8928" w:rsidR="00050958" w:rsidRPr="00C841B1" w:rsidRDefault="00050958" w:rsidP="00F61F2F">
      <w:pPr>
        <w:autoSpaceDE w:val="0"/>
        <w:autoSpaceDN w:val="0"/>
        <w:adjustRightInd w:val="0"/>
        <w:spacing w:after="0"/>
        <w:ind w:firstLine="709"/>
        <w:jc w:val="both"/>
        <w:rPr>
          <w:rFonts w:cs="Times New Roman"/>
          <w:szCs w:val="28"/>
        </w:rPr>
      </w:pPr>
      <w:r w:rsidRPr="00C841B1">
        <w:rPr>
          <w:rFonts w:cs="Times New Roman"/>
          <w:szCs w:val="28"/>
        </w:rPr>
        <w:t xml:space="preserve">Доля обоснованных жалоб на действия (бездействие) контрольного органа и (или) его должностного лица при проведении контрольных мероприятий </w:t>
      </w:r>
      <w:r w:rsidR="00F61F2F">
        <w:rPr>
          <w:rFonts w:cs="Times New Roman"/>
          <w:szCs w:val="28"/>
        </w:rPr>
        <w:t>–</w:t>
      </w:r>
      <w:r w:rsidRPr="00C841B1">
        <w:rPr>
          <w:rFonts w:cs="Times New Roman"/>
          <w:szCs w:val="28"/>
        </w:rPr>
        <w:t xml:space="preserve"> 0%.</w:t>
      </w:r>
    </w:p>
    <w:p w14:paraId="38EF21F6" w14:textId="1436371B" w:rsidR="00050958" w:rsidRPr="00C841B1" w:rsidRDefault="00050958" w:rsidP="00F61F2F">
      <w:pPr>
        <w:autoSpaceDE w:val="0"/>
        <w:autoSpaceDN w:val="0"/>
        <w:adjustRightInd w:val="0"/>
        <w:spacing w:after="0"/>
        <w:ind w:firstLine="709"/>
        <w:jc w:val="both"/>
        <w:rPr>
          <w:rFonts w:cs="Times New Roman"/>
          <w:szCs w:val="28"/>
        </w:rPr>
      </w:pPr>
      <w:r w:rsidRPr="00C841B1">
        <w:rPr>
          <w:rFonts w:cs="Times New Roman"/>
          <w:szCs w:val="28"/>
        </w:rPr>
        <w:t xml:space="preserve">Доля отмененных результатов контрольных мероприятий </w:t>
      </w:r>
      <w:r w:rsidR="00F61F2F">
        <w:rPr>
          <w:rFonts w:cs="Times New Roman"/>
          <w:szCs w:val="28"/>
        </w:rPr>
        <w:t>–</w:t>
      </w:r>
      <w:r w:rsidRPr="00C841B1">
        <w:rPr>
          <w:rFonts w:cs="Times New Roman"/>
          <w:szCs w:val="28"/>
        </w:rPr>
        <w:t xml:space="preserve"> 0%.</w:t>
      </w:r>
    </w:p>
    <w:p w14:paraId="48F6BE52" w14:textId="77777777"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2. Индикативные показатели:</w:t>
      </w:r>
    </w:p>
    <w:p w14:paraId="3CF03578" w14:textId="77777777"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При осуществлении муниципального контроля устанавливаются следующие индикативные показатели:</w:t>
      </w:r>
    </w:p>
    <w:p w14:paraId="40B57402" w14:textId="7067C13D"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 xml:space="preserve">количество внеплановых контрольных мероприятий, проведенных </w:t>
      </w:r>
      <w:r w:rsidR="009E18F7">
        <w:rPr>
          <w:rFonts w:cs="Times New Roman"/>
          <w:szCs w:val="28"/>
        </w:rPr>
        <w:br/>
      </w:r>
      <w:r w:rsidRPr="00C841B1">
        <w:rPr>
          <w:rFonts w:cs="Times New Roman"/>
          <w:szCs w:val="28"/>
        </w:rPr>
        <w:t>за отчетный период;</w:t>
      </w:r>
    </w:p>
    <w:p w14:paraId="0C3053C9" w14:textId="576D41BC"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 xml:space="preserve">количество внеплановых контрольных мероприятий, проведенных </w:t>
      </w:r>
      <w:r w:rsidR="009E18F7">
        <w:rPr>
          <w:rFonts w:cs="Times New Roman"/>
          <w:szCs w:val="28"/>
        </w:rPr>
        <w:br/>
      </w:r>
      <w:r w:rsidRPr="00C841B1">
        <w:rPr>
          <w:rFonts w:cs="Times New Roman"/>
          <w:szCs w:val="28"/>
        </w:rPr>
        <w:t>на основании выявления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за отчетный период;</w:t>
      </w:r>
    </w:p>
    <w:p w14:paraId="350AFE71" w14:textId="7F5C778C"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общее количество контрольных мероприятий с взаимодействием, проведенных за отчетный период;</w:t>
      </w:r>
    </w:p>
    <w:p w14:paraId="01D00647" w14:textId="0F9384C0"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контрольных мероприятий с взаимодействием по каждому виду контрольных мероприятий, проведенных за отчетный период;</w:t>
      </w:r>
    </w:p>
    <w:p w14:paraId="248D8160" w14:textId="4190EE2A"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контрольных мероприятий, проведенных с использованием средств дистанционного взаимодействия за отчетный период;</w:t>
      </w:r>
    </w:p>
    <w:p w14:paraId="63A90077" w14:textId="157FBDD0"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 xml:space="preserve">количество обязательных профилактических визитов, проведенных </w:t>
      </w:r>
      <w:r w:rsidR="009E18F7">
        <w:rPr>
          <w:rFonts w:cs="Times New Roman"/>
          <w:szCs w:val="28"/>
        </w:rPr>
        <w:br/>
      </w:r>
      <w:r w:rsidRPr="00C841B1">
        <w:rPr>
          <w:rFonts w:cs="Times New Roman"/>
          <w:szCs w:val="28"/>
        </w:rPr>
        <w:t>за отчетный период;</w:t>
      </w:r>
    </w:p>
    <w:p w14:paraId="6583B5BC" w14:textId="3DCFFCBF"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предостережений о недопустимости нарушения обязательных требований, объявленных за отчетный период;</w:t>
      </w:r>
    </w:p>
    <w:p w14:paraId="08DFEBB4" w14:textId="3BA0464B"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контрольных мероприятий, по результатам которых выявлены нарушения обязательных требований, за отчетный период;</w:t>
      </w:r>
    </w:p>
    <w:p w14:paraId="11621C47" w14:textId="63B6FA8F"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контрольных мероприятий, по итогам которых возбуждены дела об административных правонарушениях, за отчетный период;</w:t>
      </w:r>
    </w:p>
    <w:p w14:paraId="7BE398FF" w14:textId="60A19958"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 xml:space="preserve">количество направленных в органы прокуратуры заявлений </w:t>
      </w:r>
      <w:r w:rsidR="009E18F7">
        <w:rPr>
          <w:rFonts w:cs="Times New Roman"/>
          <w:szCs w:val="28"/>
        </w:rPr>
        <w:br/>
      </w:r>
      <w:r w:rsidRPr="00C841B1">
        <w:rPr>
          <w:rFonts w:cs="Times New Roman"/>
          <w:szCs w:val="28"/>
        </w:rPr>
        <w:t>о согласовании проведения контрольных мероприятий, за отчетный период;</w:t>
      </w:r>
    </w:p>
    <w:p w14:paraId="65715A3B" w14:textId="3284BB6E"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lastRenderedPageBreak/>
        <w:t xml:space="preserve">количество направленных в органы прокуратуры заявлений </w:t>
      </w:r>
      <w:r w:rsidR="009E18F7">
        <w:rPr>
          <w:rFonts w:cs="Times New Roman"/>
          <w:szCs w:val="28"/>
        </w:rPr>
        <w:br/>
      </w:r>
      <w:r w:rsidRPr="00C841B1">
        <w:rPr>
          <w:rFonts w:cs="Times New Roman"/>
          <w:szCs w:val="28"/>
        </w:rPr>
        <w:t>о согласовании проведения контрольных мероприятий, по которым органами прокуратуры отказано в согласовании, за отчетный период;</w:t>
      </w:r>
    </w:p>
    <w:p w14:paraId="489F8357" w14:textId="188A272E"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общее количество учтенных объектов контроля на конец отчетного периода;</w:t>
      </w:r>
    </w:p>
    <w:p w14:paraId="2A7E8EC0" w14:textId="35DABC0D"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учтенных объектов контроля, отнесенных к категориям риска, по каждой категории риска, на конец отчетного периода;</w:t>
      </w:r>
    </w:p>
    <w:p w14:paraId="5437360A" w14:textId="2906D87F"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учтенных контролируемых лиц на конец отчетного периода;</w:t>
      </w:r>
    </w:p>
    <w:p w14:paraId="6520F2C0" w14:textId="1D12FCD9"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учтенных контролируемых лиц, в отношении которых проведены контрольные мероприятия, за отчетный период;</w:t>
      </w:r>
    </w:p>
    <w:p w14:paraId="55DB074F" w14:textId="28ED07DB"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исковых заявлений об оспаривании решений, действий (бездействий) должностных лиц контрольных органов, направленных контролируемыми лицами в судебном порядке, за отчетный период;</w:t>
      </w:r>
    </w:p>
    <w:p w14:paraId="4EB454CA" w14:textId="177265BC"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исковых заявлений об оспаривании решений, действий (бездействий) должностных лиц контрольных органов, направленных контролируемыми лицами в судебном порядке, по которым принято решение об удовлетворении заявленных требований, за отчетный период;</w:t>
      </w:r>
    </w:p>
    <w:p w14:paraId="7725A338" w14:textId="44A1F508"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контрольных мероприятий, проведенных с грубым нарушением требований к организации и осуществлению государственного контроля и результаты которых были признаны недействительными и (или) отменены, за отчетный период.</w:t>
      </w:r>
    </w:p>
    <w:p w14:paraId="5A6E574B" w14:textId="5617C7F7" w:rsidR="00050958" w:rsidRPr="00F61F2F" w:rsidRDefault="00F61F2F" w:rsidP="00F61F2F">
      <w:pPr>
        <w:spacing w:line="259" w:lineRule="auto"/>
        <w:rPr>
          <w:rFonts w:eastAsia="Times New Roman" w:cs="Times New Roman"/>
          <w:bCs/>
          <w:szCs w:val="28"/>
          <w:lang w:eastAsia="ru-RU"/>
        </w:rPr>
      </w:pPr>
      <w:r>
        <w:rPr>
          <w:b/>
          <w:bCs/>
          <w:szCs w:val="28"/>
        </w:rPr>
        <w:br w:type="page"/>
      </w:r>
    </w:p>
    <w:p w14:paraId="0D4D5B3A" w14:textId="71183889" w:rsidR="00CE3AC3" w:rsidRDefault="00CE3AC3" w:rsidP="00D54DBA">
      <w:pPr>
        <w:pStyle w:val="ConsPlusNormal"/>
        <w:ind w:left="5103"/>
        <w:outlineLvl w:val="1"/>
      </w:pPr>
      <w:r>
        <w:lastRenderedPageBreak/>
        <w:t xml:space="preserve">Приложение </w:t>
      </w:r>
      <w:r w:rsidR="003F6D94">
        <w:t>2</w:t>
      </w:r>
    </w:p>
    <w:p w14:paraId="6BB187C6" w14:textId="77777777" w:rsidR="00CE3AC3" w:rsidRDefault="00CE3AC3" w:rsidP="00D54DBA">
      <w:pPr>
        <w:pStyle w:val="ConsPlusNormal"/>
        <w:ind w:left="5103"/>
      </w:pPr>
      <w:r>
        <w:t>к Положению</w:t>
      </w:r>
    </w:p>
    <w:p w14:paraId="14B2B09E" w14:textId="77777777" w:rsidR="00CE3AC3" w:rsidRDefault="00CE3AC3" w:rsidP="00D54DBA">
      <w:pPr>
        <w:pStyle w:val="ConsPlusNormal"/>
        <w:ind w:left="5103"/>
      </w:pPr>
      <w:r>
        <w:t>о муниципальном контроле</w:t>
      </w:r>
    </w:p>
    <w:p w14:paraId="5828489B" w14:textId="77777777" w:rsidR="00F61F2F" w:rsidRDefault="00D54DBA" w:rsidP="00D54DBA">
      <w:pPr>
        <w:pStyle w:val="ConsPlusTitle"/>
        <w:ind w:left="5103"/>
        <w:rPr>
          <w:b w:val="0"/>
          <w:bCs/>
          <w:color w:val="000000"/>
          <w:szCs w:val="28"/>
        </w:rPr>
      </w:pPr>
      <w:r w:rsidRPr="000E4435">
        <w:rPr>
          <w:b w:val="0"/>
          <w:bCs/>
          <w:color w:val="000000"/>
          <w:szCs w:val="28"/>
        </w:rPr>
        <w:t xml:space="preserve">на автомобильном транспорте </w:t>
      </w:r>
    </w:p>
    <w:p w14:paraId="7FC5E5C6" w14:textId="77777777" w:rsidR="00F61F2F" w:rsidRDefault="00D54DBA" w:rsidP="00D54DBA">
      <w:pPr>
        <w:pStyle w:val="ConsPlusTitle"/>
        <w:ind w:left="5103"/>
        <w:rPr>
          <w:b w:val="0"/>
          <w:bCs/>
          <w:color w:val="000000"/>
          <w:szCs w:val="28"/>
        </w:rPr>
      </w:pPr>
      <w:r w:rsidRPr="000E4435">
        <w:rPr>
          <w:b w:val="0"/>
          <w:bCs/>
          <w:color w:val="000000"/>
          <w:szCs w:val="28"/>
        </w:rPr>
        <w:t xml:space="preserve">и в дорожном хозяйстве </w:t>
      </w:r>
    </w:p>
    <w:p w14:paraId="59E446AD" w14:textId="1C7641C5" w:rsidR="00D54DBA" w:rsidRPr="00751002" w:rsidRDefault="00D54DBA" w:rsidP="00D54DBA">
      <w:pPr>
        <w:pStyle w:val="ConsPlusTitle"/>
        <w:ind w:left="5103"/>
        <w:rPr>
          <w:b w:val="0"/>
          <w:bCs/>
        </w:rPr>
      </w:pPr>
      <w:r w:rsidRPr="000E4435">
        <w:rPr>
          <w:b w:val="0"/>
          <w:bCs/>
          <w:color w:val="000000"/>
          <w:szCs w:val="28"/>
        </w:rPr>
        <w:t xml:space="preserve">в границах населенных пунктов </w:t>
      </w:r>
      <w:r w:rsidR="0005348D">
        <w:rPr>
          <w:b w:val="0"/>
          <w:bCs/>
          <w:color w:val="000000"/>
          <w:szCs w:val="28"/>
        </w:rPr>
        <w:t>Новоуспенского</w:t>
      </w:r>
      <w:r w:rsidRPr="000E4435">
        <w:rPr>
          <w:b w:val="0"/>
          <w:bCs/>
          <w:color w:val="000000"/>
          <w:szCs w:val="28"/>
        </w:rPr>
        <w:t xml:space="preserve"> сельсовета</w:t>
      </w:r>
    </w:p>
    <w:p w14:paraId="45A7BA9F" w14:textId="77777777" w:rsidR="00CE3AC3" w:rsidRDefault="00CE3AC3">
      <w:pPr>
        <w:pStyle w:val="ConsPlusNormal"/>
        <w:ind w:firstLine="540"/>
        <w:jc w:val="both"/>
      </w:pPr>
    </w:p>
    <w:p w14:paraId="1627978D" w14:textId="77777777" w:rsidR="00F61F2F" w:rsidRDefault="00F61F2F">
      <w:pPr>
        <w:pStyle w:val="ConsPlusNormal"/>
        <w:ind w:firstLine="540"/>
        <w:jc w:val="both"/>
      </w:pPr>
    </w:p>
    <w:p w14:paraId="4EAF3D21" w14:textId="77777777" w:rsidR="00CE3AC3" w:rsidRPr="00382BBA" w:rsidRDefault="00CE3AC3">
      <w:pPr>
        <w:pStyle w:val="ConsPlusTitle"/>
        <w:jc w:val="center"/>
        <w:rPr>
          <w:b w:val="0"/>
          <w:bCs/>
        </w:rPr>
      </w:pPr>
      <w:bookmarkStart w:id="11" w:name="P510"/>
      <w:bookmarkEnd w:id="11"/>
      <w:r w:rsidRPr="00382BBA">
        <w:rPr>
          <w:b w:val="0"/>
          <w:bCs/>
        </w:rPr>
        <w:t>ПЕРЕЧЕНЬ</w:t>
      </w:r>
    </w:p>
    <w:p w14:paraId="67CC4EA9" w14:textId="646BEF0A" w:rsidR="00CE3AC3" w:rsidRDefault="00CE3AC3" w:rsidP="00D54DBA">
      <w:pPr>
        <w:pStyle w:val="ConsPlusTitle"/>
        <w:jc w:val="center"/>
        <w:rPr>
          <w:rFonts w:eastAsia="SimSun"/>
          <w:b w:val="0"/>
          <w:kern w:val="2"/>
          <w:szCs w:val="28"/>
          <w:lang w:eastAsia="zh-CN" w:bidi="hi-IN"/>
        </w:rPr>
      </w:pPr>
      <w:r w:rsidRPr="00382BBA">
        <w:rPr>
          <w:b w:val="0"/>
          <w:bCs/>
        </w:rPr>
        <w:t>ИНДИКАТОРОВ РИСКА НАРУШЕНИЯ ОБЯЗАТЕЛЬНЫХ ТРЕБОВАНИЙ,</w:t>
      </w:r>
      <w:r w:rsidR="00382BBA" w:rsidRPr="00382BBA">
        <w:rPr>
          <w:b w:val="0"/>
          <w:bCs/>
        </w:rPr>
        <w:t xml:space="preserve"> </w:t>
      </w:r>
      <w:r w:rsidRPr="00382BBA">
        <w:rPr>
          <w:b w:val="0"/>
          <w:bCs/>
        </w:rPr>
        <w:t xml:space="preserve">ИСПОЛЬЗУЕМЫХ </w:t>
      </w:r>
      <w:r w:rsidR="00D54DBA" w:rsidRPr="00D54DBA">
        <w:rPr>
          <w:rFonts w:eastAsia="SimSun"/>
          <w:b w:val="0"/>
          <w:kern w:val="2"/>
          <w:szCs w:val="28"/>
          <w:lang w:eastAsia="zh-CN" w:bidi="hi-IN"/>
        </w:rPr>
        <w:t>В КАЧЕСТВЕ ОСНОВАНИЯ ДЛЯ ПРОВЕДЕНИЯ КОНТРОЛЬНЫХ МЕРОПРИЯТИЙ ПРИ ОСУЩЕСТВЛЕНИИ МУНИЦИПАЛЬНОГО КОНТРОЛЯ</w:t>
      </w:r>
    </w:p>
    <w:p w14:paraId="7172FF4C" w14:textId="77777777" w:rsidR="00D54DBA" w:rsidRDefault="00D54DBA" w:rsidP="00D54DBA">
      <w:pPr>
        <w:pStyle w:val="ConsPlusTitle"/>
        <w:jc w:val="center"/>
      </w:pPr>
    </w:p>
    <w:tbl>
      <w:tblPr>
        <w:tblW w:w="5000" w:type="pct"/>
        <w:tblCellMar>
          <w:top w:w="102" w:type="dxa"/>
          <w:left w:w="62" w:type="dxa"/>
          <w:bottom w:w="102" w:type="dxa"/>
          <w:right w:w="62" w:type="dxa"/>
        </w:tblCellMar>
        <w:tblLook w:val="0000" w:firstRow="0" w:lastRow="0" w:firstColumn="0" w:lastColumn="0" w:noHBand="0" w:noVBand="0"/>
      </w:tblPr>
      <w:tblGrid>
        <w:gridCol w:w="701"/>
        <w:gridCol w:w="7067"/>
        <w:gridCol w:w="1575"/>
      </w:tblGrid>
      <w:tr w:rsidR="00D54DBA" w:rsidRPr="00D54DBA" w14:paraId="7BBC7603" w14:textId="77777777" w:rsidTr="009E18F7">
        <w:tc>
          <w:tcPr>
            <w:tcW w:w="375" w:type="pct"/>
            <w:tcBorders>
              <w:top w:val="single" w:sz="4" w:space="0" w:color="auto"/>
              <w:left w:val="single" w:sz="4" w:space="0" w:color="auto"/>
              <w:bottom w:val="single" w:sz="4" w:space="0" w:color="auto"/>
              <w:right w:val="single" w:sz="4" w:space="0" w:color="auto"/>
            </w:tcBorders>
          </w:tcPr>
          <w:p w14:paraId="057D0B95" w14:textId="48C7262B" w:rsidR="00D54DBA" w:rsidRPr="00C841B1" w:rsidRDefault="00F61F2F" w:rsidP="00D54DBA">
            <w:pPr>
              <w:autoSpaceDE w:val="0"/>
              <w:autoSpaceDN w:val="0"/>
              <w:adjustRightInd w:val="0"/>
              <w:spacing w:after="0"/>
              <w:jc w:val="center"/>
              <w:rPr>
                <w:rFonts w:eastAsia="Times New Roman" w:cs="Times New Roman"/>
                <w:sz w:val="24"/>
                <w:szCs w:val="24"/>
                <w:lang w:eastAsia="ru-RU"/>
              </w:rPr>
            </w:pPr>
            <w:r>
              <w:rPr>
                <w:rFonts w:eastAsia="Times New Roman" w:cs="Times New Roman"/>
                <w:sz w:val="24"/>
                <w:szCs w:val="24"/>
                <w:lang w:eastAsia="ru-RU"/>
              </w:rPr>
              <w:t xml:space="preserve">№ </w:t>
            </w:r>
            <w:r w:rsidR="00D54DBA" w:rsidRPr="00C841B1">
              <w:rPr>
                <w:rFonts w:eastAsia="Times New Roman" w:cs="Times New Roman"/>
                <w:sz w:val="24"/>
                <w:szCs w:val="24"/>
                <w:lang w:eastAsia="ru-RU"/>
              </w:rPr>
              <w:t>п/п</w:t>
            </w:r>
          </w:p>
        </w:tc>
        <w:tc>
          <w:tcPr>
            <w:tcW w:w="3782" w:type="pct"/>
            <w:tcBorders>
              <w:top w:val="single" w:sz="4" w:space="0" w:color="auto"/>
              <w:left w:val="single" w:sz="4" w:space="0" w:color="auto"/>
              <w:bottom w:val="single" w:sz="4" w:space="0" w:color="auto"/>
              <w:right w:val="single" w:sz="4" w:space="0" w:color="auto"/>
            </w:tcBorders>
          </w:tcPr>
          <w:p w14:paraId="29320FE6" w14:textId="77777777" w:rsidR="00D54DBA" w:rsidRPr="00C841B1" w:rsidRDefault="00D54DBA" w:rsidP="00D54DBA">
            <w:pPr>
              <w:autoSpaceDE w:val="0"/>
              <w:autoSpaceDN w:val="0"/>
              <w:adjustRightInd w:val="0"/>
              <w:spacing w:after="0"/>
              <w:jc w:val="center"/>
              <w:rPr>
                <w:rFonts w:eastAsia="Times New Roman" w:cs="Times New Roman"/>
                <w:sz w:val="24"/>
                <w:szCs w:val="24"/>
                <w:lang w:eastAsia="ru-RU"/>
              </w:rPr>
            </w:pPr>
            <w:r w:rsidRPr="00C841B1">
              <w:rPr>
                <w:rFonts w:eastAsia="Times New Roman" w:cs="Times New Roman"/>
                <w:sz w:val="24"/>
                <w:szCs w:val="24"/>
                <w:lang w:eastAsia="ru-RU"/>
              </w:rPr>
              <w:t xml:space="preserve">Объекты муниципального контроля </w:t>
            </w:r>
          </w:p>
        </w:tc>
        <w:tc>
          <w:tcPr>
            <w:tcW w:w="843" w:type="pct"/>
            <w:tcBorders>
              <w:top w:val="single" w:sz="4" w:space="0" w:color="auto"/>
              <w:left w:val="single" w:sz="4" w:space="0" w:color="auto"/>
              <w:bottom w:val="single" w:sz="4" w:space="0" w:color="auto"/>
              <w:right w:val="single" w:sz="4" w:space="0" w:color="auto"/>
            </w:tcBorders>
          </w:tcPr>
          <w:p w14:paraId="0098A9F3" w14:textId="77777777" w:rsidR="00D54DBA" w:rsidRPr="00C841B1" w:rsidRDefault="00D54DBA" w:rsidP="00D54DBA">
            <w:pPr>
              <w:autoSpaceDE w:val="0"/>
              <w:autoSpaceDN w:val="0"/>
              <w:adjustRightInd w:val="0"/>
              <w:spacing w:after="0"/>
              <w:jc w:val="center"/>
              <w:rPr>
                <w:rFonts w:eastAsia="Times New Roman" w:cs="Times New Roman"/>
                <w:sz w:val="24"/>
                <w:szCs w:val="24"/>
                <w:lang w:eastAsia="ru-RU"/>
              </w:rPr>
            </w:pPr>
            <w:r w:rsidRPr="00C841B1">
              <w:rPr>
                <w:rFonts w:eastAsia="Times New Roman" w:cs="Times New Roman"/>
                <w:sz w:val="24"/>
                <w:szCs w:val="24"/>
                <w:lang w:eastAsia="ru-RU"/>
              </w:rPr>
              <w:t>Категория риска</w:t>
            </w:r>
          </w:p>
        </w:tc>
      </w:tr>
      <w:tr w:rsidR="00D54DBA" w:rsidRPr="00D54DBA" w14:paraId="3E0363B3" w14:textId="77777777" w:rsidTr="009E18F7">
        <w:tc>
          <w:tcPr>
            <w:tcW w:w="375" w:type="pct"/>
            <w:tcBorders>
              <w:top w:val="single" w:sz="4" w:space="0" w:color="auto"/>
              <w:left w:val="single" w:sz="4" w:space="0" w:color="auto"/>
              <w:bottom w:val="single" w:sz="4" w:space="0" w:color="auto"/>
              <w:right w:val="single" w:sz="4" w:space="0" w:color="auto"/>
            </w:tcBorders>
          </w:tcPr>
          <w:p w14:paraId="08084DC7"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1</w:t>
            </w:r>
          </w:p>
        </w:tc>
        <w:tc>
          <w:tcPr>
            <w:tcW w:w="3782" w:type="pct"/>
            <w:tcBorders>
              <w:top w:val="single" w:sz="4" w:space="0" w:color="auto"/>
              <w:left w:val="single" w:sz="4" w:space="0" w:color="auto"/>
              <w:bottom w:val="single" w:sz="4" w:space="0" w:color="auto"/>
              <w:right w:val="single" w:sz="4" w:space="0" w:color="auto"/>
            </w:tcBorders>
          </w:tcPr>
          <w:p w14:paraId="419C6D89"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 xml:space="preserve">Юридические лица, индивидуальные предприниматели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 при осуществлении деятельности в сфере регулярных перевозок пассажиров и багажа автомобильным транспортом на территории муниципального образования и эксплуатации автомобильных дорог общего пользования местного значения расположенные в границах муниципального образования </w:t>
            </w:r>
          </w:p>
        </w:tc>
        <w:tc>
          <w:tcPr>
            <w:tcW w:w="843" w:type="pct"/>
            <w:tcBorders>
              <w:top w:val="single" w:sz="4" w:space="0" w:color="auto"/>
              <w:left w:val="single" w:sz="4" w:space="0" w:color="auto"/>
              <w:bottom w:val="single" w:sz="4" w:space="0" w:color="auto"/>
              <w:right w:val="single" w:sz="4" w:space="0" w:color="auto"/>
            </w:tcBorders>
          </w:tcPr>
          <w:p w14:paraId="2922FAFC"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Средний риск</w:t>
            </w:r>
          </w:p>
        </w:tc>
      </w:tr>
      <w:tr w:rsidR="00D54DBA" w:rsidRPr="00D54DBA" w14:paraId="7ECFD5F5" w14:textId="77777777" w:rsidTr="009E18F7">
        <w:tc>
          <w:tcPr>
            <w:tcW w:w="375" w:type="pct"/>
            <w:tcBorders>
              <w:top w:val="single" w:sz="4" w:space="0" w:color="auto"/>
              <w:left w:val="single" w:sz="4" w:space="0" w:color="auto"/>
              <w:bottom w:val="single" w:sz="4" w:space="0" w:color="auto"/>
              <w:right w:val="single" w:sz="4" w:space="0" w:color="auto"/>
            </w:tcBorders>
          </w:tcPr>
          <w:p w14:paraId="23148ED0"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2</w:t>
            </w:r>
          </w:p>
        </w:tc>
        <w:tc>
          <w:tcPr>
            <w:tcW w:w="3782" w:type="pct"/>
            <w:tcBorders>
              <w:top w:val="single" w:sz="4" w:space="0" w:color="auto"/>
              <w:left w:val="single" w:sz="4" w:space="0" w:color="auto"/>
              <w:bottom w:val="single" w:sz="4" w:space="0" w:color="auto"/>
              <w:right w:val="single" w:sz="4" w:space="0" w:color="auto"/>
            </w:tcBorders>
          </w:tcPr>
          <w:p w14:paraId="66B791A9"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 xml:space="preserve">Юридические лица, индивидуальные предприниматели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деятельности в сфере регулярных перевозок пассажиров и багажа автомобильным транспортом на территории муниципального образования, и эксплуатации автомобильных дорог общего пользования местного значения расположенные в границах муниципального образования </w:t>
            </w:r>
          </w:p>
        </w:tc>
        <w:tc>
          <w:tcPr>
            <w:tcW w:w="843" w:type="pct"/>
            <w:tcBorders>
              <w:top w:val="single" w:sz="4" w:space="0" w:color="auto"/>
              <w:left w:val="single" w:sz="4" w:space="0" w:color="auto"/>
              <w:bottom w:val="single" w:sz="4" w:space="0" w:color="auto"/>
              <w:right w:val="single" w:sz="4" w:space="0" w:color="auto"/>
            </w:tcBorders>
          </w:tcPr>
          <w:p w14:paraId="2B5BE0E7"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Умеренный риск</w:t>
            </w:r>
          </w:p>
        </w:tc>
      </w:tr>
      <w:tr w:rsidR="00D54DBA" w:rsidRPr="00D54DBA" w14:paraId="0E8B2502" w14:textId="77777777" w:rsidTr="009E18F7">
        <w:tc>
          <w:tcPr>
            <w:tcW w:w="375" w:type="pct"/>
            <w:tcBorders>
              <w:top w:val="single" w:sz="4" w:space="0" w:color="auto"/>
              <w:left w:val="single" w:sz="4" w:space="0" w:color="auto"/>
              <w:bottom w:val="single" w:sz="4" w:space="0" w:color="auto"/>
              <w:right w:val="single" w:sz="4" w:space="0" w:color="auto"/>
            </w:tcBorders>
          </w:tcPr>
          <w:p w14:paraId="06500242"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3</w:t>
            </w:r>
          </w:p>
        </w:tc>
        <w:tc>
          <w:tcPr>
            <w:tcW w:w="3782" w:type="pct"/>
            <w:tcBorders>
              <w:top w:val="single" w:sz="4" w:space="0" w:color="auto"/>
              <w:left w:val="single" w:sz="4" w:space="0" w:color="auto"/>
              <w:bottom w:val="single" w:sz="4" w:space="0" w:color="auto"/>
              <w:right w:val="single" w:sz="4" w:space="0" w:color="auto"/>
            </w:tcBorders>
          </w:tcPr>
          <w:p w14:paraId="467340F8"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 xml:space="preserve">Юридические лица, индивидуальные предприниматели и физические лица при отсутствии обстоятельств, указанных в </w:t>
            </w:r>
            <w:hyperlink w:anchor="Par8" w:history="1">
              <w:r w:rsidRPr="00C841B1">
                <w:rPr>
                  <w:rFonts w:eastAsia="Times New Roman" w:cs="Times New Roman"/>
                  <w:sz w:val="24"/>
                  <w:szCs w:val="24"/>
                  <w:lang w:eastAsia="ru-RU"/>
                </w:rPr>
                <w:t>пунктах 1</w:t>
              </w:r>
            </w:hyperlink>
            <w:r w:rsidRPr="00C841B1">
              <w:rPr>
                <w:rFonts w:eastAsia="Times New Roman" w:cs="Times New Roman"/>
                <w:sz w:val="24"/>
                <w:szCs w:val="24"/>
                <w:lang w:eastAsia="ru-RU"/>
              </w:rPr>
              <w:t xml:space="preserve"> и </w:t>
            </w:r>
            <w:hyperlink w:anchor="Par11" w:history="1">
              <w:r w:rsidRPr="00C841B1">
                <w:rPr>
                  <w:rFonts w:eastAsia="Times New Roman" w:cs="Times New Roman"/>
                  <w:sz w:val="24"/>
                  <w:szCs w:val="24"/>
                  <w:lang w:eastAsia="ru-RU"/>
                </w:rPr>
                <w:t>2</w:t>
              </w:r>
            </w:hyperlink>
            <w:r w:rsidRPr="00C841B1">
              <w:rPr>
                <w:rFonts w:eastAsia="Times New Roman" w:cs="Times New Roman"/>
                <w:sz w:val="24"/>
                <w:szCs w:val="24"/>
                <w:lang w:eastAsia="ru-RU"/>
              </w:rPr>
              <w:t xml:space="preserve"> настоящих Критериев отнесения деятельности </w:t>
            </w:r>
            <w:r w:rsidRPr="00C841B1">
              <w:rPr>
                <w:rFonts w:eastAsia="Times New Roman" w:cs="Times New Roman"/>
                <w:sz w:val="24"/>
                <w:szCs w:val="24"/>
                <w:lang w:eastAsia="ru-RU"/>
              </w:rPr>
              <w:lastRenderedPageBreak/>
              <w:t>юридических лиц и индивидуальных предпринимателей к категориям риска</w:t>
            </w:r>
          </w:p>
        </w:tc>
        <w:tc>
          <w:tcPr>
            <w:tcW w:w="843" w:type="pct"/>
            <w:tcBorders>
              <w:top w:val="single" w:sz="4" w:space="0" w:color="auto"/>
              <w:left w:val="none" w:sz="6" w:space="0" w:color="auto"/>
              <w:bottom w:val="single" w:sz="4" w:space="0" w:color="auto"/>
              <w:right w:val="single" w:sz="4" w:space="0" w:color="auto"/>
            </w:tcBorders>
          </w:tcPr>
          <w:p w14:paraId="4E903D43"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lastRenderedPageBreak/>
              <w:t xml:space="preserve">Низкий риск </w:t>
            </w:r>
          </w:p>
        </w:tc>
      </w:tr>
    </w:tbl>
    <w:p w14:paraId="0147512A" w14:textId="1641FDB1" w:rsidR="00F61F2F" w:rsidRDefault="00F61F2F" w:rsidP="00F61F2F">
      <w:pPr>
        <w:pStyle w:val="ConsPlusNormal"/>
        <w:outlineLvl w:val="1"/>
      </w:pPr>
    </w:p>
    <w:p w14:paraId="7CAE2CE3" w14:textId="77777777" w:rsidR="00F61F2F" w:rsidRDefault="00F61F2F">
      <w:pPr>
        <w:spacing w:line="259" w:lineRule="auto"/>
        <w:rPr>
          <w:rFonts w:eastAsia="Times New Roman" w:cs="Times New Roman"/>
          <w:szCs w:val="20"/>
          <w:lang w:eastAsia="ru-RU"/>
        </w:rPr>
      </w:pPr>
      <w:r>
        <w:br w:type="page"/>
      </w:r>
    </w:p>
    <w:p w14:paraId="59D6B9BC" w14:textId="77777777" w:rsidR="00F61F2F" w:rsidRDefault="00F61F2F" w:rsidP="00017BD5">
      <w:pPr>
        <w:pStyle w:val="ConsPlusNormal"/>
        <w:ind w:left="5103"/>
        <w:outlineLvl w:val="1"/>
      </w:pPr>
    </w:p>
    <w:p w14:paraId="71028D69" w14:textId="28016D9C" w:rsidR="00017BD5" w:rsidRDefault="00017BD5" w:rsidP="00017BD5">
      <w:pPr>
        <w:pStyle w:val="ConsPlusNormal"/>
        <w:ind w:left="5103"/>
        <w:outlineLvl w:val="1"/>
      </w:pPr>
      <w:r>
        <w:t>Приложение 3</w:t>
      </w:r>
    </w:p>
    <w:p w14:paraId="09F7F8B9" w14:textId="77777777" w:rsidR="00017BD5" w:rsidRDefault="00017BD5" w:rsidP="00017BD5">
      <w:pPr>
        <w:pStyle w:val="ConsPlusNormal"/>
        <w:ind w:left="5103"/>
      </w:pPr>
      <w:r>
        <w:t>к Положению</w:t>
      </w:r>
    </w:p>
    <w:p w14:paraId="090D8330" w14:textId="77777777" w:rsidR="00017BD5" w:rsidRDefault="00017BD5" w:rsidP="00017BD5">
      <w:pPr>
        <w:pStyle w:val="ConsPlusNormal"/>
        <w:ind w:left="5103"/>
      </w:pPr>
      <w:r>
        <w:t>о муниципальном контроле</w:t>
      </w:r>
    </w:p>
    <w:p w14:paraId="46D59D6F" w14:textId="77777777" w:rsidR="00F61F2F" w:rsidRDefault="00017BD5" w:rsidP="00017BD5">
      <w:pPr>
        <w:pStyle w:val="ConsPlusTitle"/>
        <w:ind w:left="5103"/>
        <w:rPr>
          <w:b w:val="0"/>
          <w:bCs/>
          <w:color w:val="000000"/>
          <w:szCs w:val="28"/>
        </w:rPr>
      </w:pPr>
      <w:r w:rsidRPr="000E4435">
        <w:rPr>
          <w:b w:val="0"/>
          <w:bCs/>
          <w:color w:val="000000"/>
          <w:szCs w:val="28"/>
        </w:rPr>
        <w:t xml:space="preserve">на автомобильном транспорте </w:t>
      </w:r>
    </w:p>
    <w:p w14:paraId="4BF4C0DE" w14:textId="77777777" w:rsidR="00F61F2F" w:rsidRDefault="00017BD5" w:rsidP="00017BD5">
      <w:pPr>
        <w:pStyle w:val="ConsPlusTitle"/>
        <w:ind w:left="5103"/>
        <w:rPr>
          <w:b w:val="0"/>
          <w:bCs/>
          <w:color w:val="000000"/>
          <w:szCs w:val="28"/>
        </w:rPr>
      </w:pPr>
      <w:r w:rsidRPr="000E4435">
        <w:rPr>
          <w:b w:val="0"/>
          <w:bCs/>
          <w:color w:val="000000"/>
          <w:szCs w:val="28"/>
        </w:rPr>
        <w:t xml:space="preserve">и в дорожном хозяйстве </w:t>
      </w:r>
    </w:p>
    <w:p w14:paraId="666E81D5" w14:textId="0C058CBC" w:rsidR="00017BD5" w:rsidRPr="00751002" w:rsidRDefault="00017BD5" w:rsidP="00017BD5">
      <w:pPr>
        <w:pStyle w:val="ConsPlusTitle"/>
        <w:ind w:left="5103"/>
        <w:rPr>
          <w:b w:val="0"/>
          <w:bCs/>
        </w:rPr>
      </w:pPr>
      <w:r w:rsidRPr="000E4435">
        <w:rPr>
          <w:b w:val="0"/>
          <w:bCs/>
          <w:color w:val="000000"/>
          <w:szCs w:val="28"/>
        </w:rPr>
        <w:t xml:space="preserve">в границах населенных пунктов </w:t>
      </w:r>
      <w:r w:rsidR="0005348D">
        <w:rPr>
          <w:b w:val="0"/>
          <w:bCs/>
          <w:color w:val="000000"/>
          <w:szCs w:val="28"/>
        </w:rPr>
        <w:t>Новоуспенского</w:t>
      </w:r>
      <w:r w:rsidRPr="000E4435">
        <w:rPr>
          <w:b w:val="0"/>
          <w:bCs/>
          <w:color w:val="000000"/>
          <w:szCs w:val="28"/>
        </w:rPr>
        <w:t xml:space="preserve"> сельсовета</w:t>
      </w:r>
    </w:p>
    <w:p w14:paraId="3877A777" w14:textId="77777777" w:rsidR="00017BD5" w:rsidRPr="00F61F2F" w:rsidRDefault="00017BD5" w:rsidP="00017BD5">
      <w:pPr>
        <w:pStyle w:val="ConsPlusNormal"/>
        <w:ind w:firstLine="540"/>
        <w:jc w:val="both"/>
        <w:rPr>
          <w:szCs w:val="28"/>
        </w:rPr>
      </w:pPr>
    </w:p>
    <w:p w14:paraId="5A9E2429" w14:textId="77777777" w:rsidR="00017BD5" w:rsidRPr="00F61F2F" w:rsidRDefault="00017BD5" w:rsidP="00D54DBA">
      <w:pPr>
        <w:widowControl w:val="0"/>
        <w:suppressAutoHyphens/>
        <w:spacing w:after="0"/>
        <w:ind w:firstLine="709"/>
        <w:jc w:val="both"/>
        <w:rPr>
          <w:rFonts w:eastAsia="SimSun" w:cs="Times New Roman"/>
          <w:kern w:val="2"/>
          <w:szCs w:val="28"/>
          <w:lang w:eastAsia="zh-CN" w:bidi="hi-IN"/>
        </w:rPr>
      </w:pPr>
    </w:p>
    <w:p w14:paraId="450F0102" w14:textId="77777777" w:rsidR="00017BD5" w:rsidRPr="00F61F2F" w:rsidRDefault="00017BD5" w:rsidP="00017BD5">
      <w:pPr>
        <w:autoSpaceDE w:val="0"/>
        <w:autoSpaceDN w:val="0"/>
        <w:adjustRightInd w:val="0"/>
        <w:spacing w:after="0"/>
        <w:jc w:val="center"/>
        <w:rPr>
          <w:rFonts w:cs="Times New Roman"/>
          <w:szCs w:val="28"/>
        </w:rPr>
      </w:pPr>
      <w:r w:rsidRPr="00F61F2F">
        <w:rPr>
          <w:rFonts w:cs="Times New Roman"/>
          <w:szCs w:val="28"/>
        </w:rPr>
        <w:t>ПЕРЕЧЕНЬ</w:t>
      </w:r>
    </w:p>
    <w:p w14:paraId="3B187496" w14:textId="3F1A1DF9" w:rsidR="00017BD5" w:rsidRPr="00C841B1" w:rsidRDefault="00017BD5" w:rsidP="00017BD5">
      <w:pPr>
        <w:autoSpaceDE w:val="0"/>
        <w:autoSpaceDN w:val="0"/>
        <w:adjustRightInd w:val="0"/>
        <w:spacing w:after="0"/>
        <w:jc w:val="center"/>
        <w:rPr>
          <w:rFonts w:cs="Times New Roman"/>
          <w:szCs w:val="28"/>
        </w:rPr>
      </w:pPr>
      <w:r w:rsidRPr="00F61F2F">
        <w:rPr>
          <w:rFonts w:cs="Times New Roman"/>
          <w:szCs w:val="28"/>
        </w:rPr>
        <w:t>ИНДИКАТОРОВ</w:t>
      </w:r>
      <w:r w:rsidRPr="00C841B1">
        <w:rPr>
          <w:rFonts w:cs="Times New Roman"/>
          <w:szCs w:val="28"/>
        </w:rPr>
        <w:t xml:space="preserve"> РИСКА НАРУШЕНИЯ ОБЯЗАТЕЛЬНЫХ ТРЕБОВАНИЙ,</w:t>
      </w:r>
      <w:r w:rsidR="00C841B1" w:rsidRPr="00C841B1">
        <w:rPr>
          <w:rFonts w:cs="Times New Roman"/>
          <w:szCs w:val="28"/>
        </w:rPr>
        <w:t xml:space="preserve"> </w:t>
      </w:r>
      <w:r w:rsidRPr="00C841B1">
        <w:rPr>
          <w:rFonts w:cs="Times New Roman"/>
          <w:szCs w:val="28"/>
        </w:rPr>
        <w:t>ПРОВЕРЯЕМЫХ В РАМКАХ ОСУЩЕСТВЛЕНИЯ МУНИЦИПАЛЬНОГО КОНТРОЛЯ</w:t>
      </w:r>
      <w:r w:rsidR="00C841B1" w:rsidRPr="00C841B1">
        <w:rPr>
          <w:rFonts w:cs="Times New Roman"/>
          <w:szCs w:val="28"/>
        </w:rPr>
        <w:t xml:space="preserve"> </w:t>
      </w:r>
      <w:r w:rsidRPr="00C841B1">
        <w:rPr>
          <w:rFonts w:cs="Times New Roman"/>
          <w:szCs w:val="28"/>
        </w:rPr>
        <w:t>НА АВТОМОБИЛЬНОМ ТРАНСПОРТЕ И В ДОРОЖНОМ ХОЗЯЙСТВЕ</w:t>
      </w:r>
      <w:r w:rsidR="00C841B1" w:rsidRPr="00C841B1">
        <w:rPr>
          <w:rFonts w:cs="Times New Roman"/>
          <w:szCs w:val="28"/>
        </w:rPr>
        <w:t xml:space="preserve"> В ГРАНИЦАХ НАСЕЛЕННЫХ ПУНКТОВ </w:t>
      </w:r>
      <w:r w:rsidR="0005348D">
        <w:rPr>
          <w:rFonts w:cs="Times New Roman"/>
          <w:szCs w:val="28"/>
        </w:rPr>
        <w:t>НОВОУСПЕНСКОГО</w:t>
      </w:r>
      <w:r w:rsidR="00C841B1" w:rsidRPr="00C841B1">
        <w:rPr>
          <w:rFonts w:cs="Times New Roman"/>
          <w:szCs w:val="28"/>
        </w:rPr>
        <w:t xml:space="preserve"> СЕЛЬСОВЕТА</w:t>
      </w:r>
    </w:p>
    <w:p w14:paraId="343D7184" w14:textId="77777777" w:rsidR="00017BD5" w:rsidRDefault="00017BD5" w:rsidP="00017BD5">
      <w:pPr>
        <w:autoSpaceDE w:val="0"/>
        <w:autoSpaceDN w:val="0"/>
        <w:adjustRightInd w:val="0"/>
        <w:spacing w:after="0"/>
        <w:rPr>
          <w:rFonts w:cs="Times New Roman"/>
          <w:sz w:val="24"/>
          <w:szCs w:val="24"/>
        </w:rPr>
      </w:pPr>
    </w:p>
    <w:tbl>
      <w:tblPr>
        <w:tblW w:w="5000" w:type="pct"/>
        <w:tblCellMar>
          <w:top w:w="102" w:type="dxa"/>
          <w:left w:w="62" w:type="dxa"/>
          <w:bottom w:w="102" w:type="dxa"/>
          <w:right w:w="62" w:type="dxa"/>
        </w:tblCellMar>
        <w:tblLook w:val="0000" w:firstRow="0" w:lastRow="0" w:firstColumn="0" w:lastColumn="0" w:noHBand="0" w:noVBand="0"/>
      </w:tblPr>
      <w:tblGrid>
        <w:gridCol w:w="525"/>
        <w:gridCol w:w="5197"/>
        <w:gridCol w:w="2102"/>
        <w:gridCol w:w="1519"/>
      </w:tblGrid>
      <w:tr w:rsidR="00017BD5" w14:paraId="0111DF16" w14:textId="77777777" w:rsidTr="009E18F7">
        <w:tc>
          <w:tcPr>
            <w:tcW w:w="281" w:type="pct"/>
            <w:tcBorders>
              <w:top w:val="single" w:sz="4" w:space="0" w:color="auto"/>
              <w:left w:val="single" w:sz="4" w:space="0" w:color="auto"/>
              <w:bottom w:val="single" w:sz="4" w:space="0" w:color="auto"/>
              <w:right w:val="single" w:sz="4" w:space="0" w:color="auto"/>
            </w:tcBorders>
          </w:tcPr>
          <w:p w14:paraId="34389252" w14:textId="72C0F4C8" w:rsidR="00017BD5" w:rsidRPr="00C841B1" w:rsidRDefault="00C841B1">
            <w:pPr>
              <w:autoSpaceDE w:val="0"/>
              <w:autoSpaceDN w:val="0"/>
              <w:adjustRightInd w:val="0"/>
              <w:spacing w:after="0"/>
              <w:jc w:val="center"/>
              <w:rPr>
                <w:rFonts w:cs="Times New Roman"/>
                <w:sz w:val="24"/>
                <w:szCs w:val="24"/>
              </w:rPr>
            </w:pPr>
            <w:r w:rsidRPr="00C841B1">
              <w:rPr>
                <w:rFonts w:cs="Times New Roman"/>
                <w:sz w:val="24"/>
                <w:szCs w:val="24"/>
              </w:rPr>
              <w:t>№</w:t>
            </w:r>
            <w:r w:rsidR="00017BD5" w:rsidRPr="00C841B1">
              <w:rPr>
                <w:rFonts w:cs="Times New Roman"/>
                <w:sz w:val="24"/>
                <w:szCs w:val="24"/>
              </w:rPr>
              <w:t xml:space="preserve"> п/п</w:t>
            </w:r>
          </w:p>
        </w:tc>
        <w:tc>
          <w:tcPr>
            <w:tcW w:w="2781" w:type="pct"/>
            <w:tcBorders>
              <w:top w:val="single" w:sz="4" w:space="0" w:color="auto"/>
              <w:left w:val="single" w:sz="4" w:space="0" w:color="auto"/>
              <w:bottom w:val="single" w:sz="4" w:space="0" w:color="auto"/>
              <w:right w:val="single" w:sz="4" w:space="0" w:color="auto"/>
            </w:tcBorders>
          </w:tcPr>
          <w:p w14:paraId="7952248F" w14:textId="77777777" w:rsidR="00017BD5" w:rsidRPr="00C841B1" w:rsidRDefault="00017BD5">
            <w:pPr>
              <w:autoSpaceDE w:val="0"/>
              <w:autoSpaceDN w:val="0"/>
              <w:adjustRightInd w:val="0"/>
              <w:spacing w:after="0"/>
              <w:jc w:val="center"/>
              <w:rPr>
                <w:rFonts w:cs="Times New Roman"/>
                <w:sz w:val="24"/>
                <w:szCs w:val="24"/>
              </w:rPr>
            </w:pPr>
            <w:r w:rsidRPr="00C841B1">
              <w:rPr>
                <w:rFonts w:cs="Times New Roman"/>
                <w:sz w:val="24"/>
                <w:szCs w:val="24"/>
              </w:rPr>
              <w:t>Наименование индикатора</w:t>
            </w:r>
          </w:p>
        </w:tc>
        <w:tc>
          <w:tcPr>
            <w:tcW w:w="1125" w:type="pct"/>
            <w:tcBorders>
              <w:top w:val="single" w:sz="4" w:space="0" w:color="auto"/>
              <w:left w:val="single" w:sz="4" w:space="0" w:color="auto"/>
              <w:bottom w:val="single" w:sz="4" w:space="0" w:color="auto"/>
              <w:right w:val="single" w:sz="4" w:space="0" w:color="auto"/>
            </w:tcBorders>
          </w:tcPr>
          <w:p w14:paraId="5F517ACF" w14:textId="77777777" w:rsidR="00017BD5" w:rsidRPr="00C841B1" w:rsidRDefault="00017BD5">
            <w:pPr>
              <w:autoSpaceDE w:val="0"/>
              <w:autoSpaceDN w:val="0"/>
              <w:adjustRightInd w:val="0"/>
              <w:spacing w:after="0"/>
              <w:jc w:val="center"/>
              <w:rPr>
                <w:rFonts w:cs="Times New Roman"/>
                <w:sz w:val="24"/>
                <w:szCs w:val="24"/>
              </w:rPr>
            </w:pPr>
            <w:r w:rsidRPr="00C841B1">
              <w:rPr>
                <w:rFonts w:cs="Times New Roman"/>
                <w:sz w:val="24"/>
                <w:szCs w:val="24"/>
              </w:rPr>
              <w:t>Нормальное состояние для выбранного параметра (критерии оценки), единица измерения (при наличии)</w:t>
            </w:r>
          </w:p>
        </w:tc>
        <w:tc>
          <w:tcPr>
            <w:tcW w:w="813" w:type="pct"/>
            <w:tcBorders>
              <w:top w:val="single" w:sz="4" w:space="0" w:color="auto"/>
              <w:left w:val="single" w:sz="4" w:space="0" w:color="auto"/>
              <w:bottom w:val="single" w:sz="4" w:space="0" w:color="auto"/>
              <w:right w:val="single" w:sz="4" w:space="0" w:color="auto"/>
            </w:tcBorders>
          </w:tcPr>
          <w:p w14:paraId="53E13096" w14:textId="77777777" w:rsidR="00017BD5" w:rsidRPr="00C841B1" w:rsidRDefault="00017BD5">
            <w:pPr>
              <w:autoSpaceDE w:val="0"/>
              <w:autoSpaceDN w:val="0"/>
              <w:adjustRightInd w:val="0"/>
              <w:spacing w:after="0"/>
              <w:jc w:val="center"/>
              <w:rPr>
                <w:rFonts w:cs="Times New Roman"/>
                <w:sz w:val="24"/>
                <w:szCs w:val="24"/>
              </w:rPr>
            </w:pPr>
            <w:r w:rsidRPr="00C841B1">
              <w:rPr>
                <w:rFonts w:cs="Times New Roman"/>
                <w:sz w:val="24"/>
                <w:szCs w:val="24"/>
              </w:rPr>
              <w:t>Показатель индикатора риска</w:t>
            </w:r>
          </w:p>
        </w:tc>
      </w:tr>
      <w:tr w:rsidR="00017BD5" w14:paraId="24635D27" w14:textId="77777777" w:rsidTr="009E18F7">
        <w:tc>
          <w:tcPr>
            <w:tcW w:w="281" w:type="pct"/>
            <w:tcBorders>
              <w:top w:val="single" w:sz="4" w:space="0" w:color="auto"/>
              <w:left w:val="single" w:sz="4" w:space="0" w:color="auto"/>
              <w:bottom w:val="single" w:sz="4" w:space="0" w:color="auto"/>
              <w:right w:val="single" w:sz="4" w:space="0" w:color="auto"/>
            </w:tcBorders>
          </w:tcPr>
          <w:p w14:paraId="25A7F462" w14:textId="77777777" w:rsidR="00017BD5" w:rsidRPr="00C841B1" w:rsidRDefault="00017BD5">
            <w:pPr>
              <w:autoSpaceDE w:val="0"/>
              <w:autoSpaceDN w:val="0"/>
              <w:adjustRightInd w:val="0"/>
              <w:spacing w:after="0"/>
              <w:outlineLvl w:val="0"/>
              <w:rPr>
                <w:rFonts w:cs="Times New Roman"/>
                <w:sz w:val="24"/>
                <w:szCs w:val="24"/>
              </w:rPr>
            </w:pPr>
            <w:r w:rsidRPr="00C841B1">
              <w:rPr>
                <w:rFonts w:cs="Times New Roman"/>
                <w:sz w:val="24"/>
                <w:szCs w:val="24"/>
              </w:rPr>
              <w:t>1</w:t>
            </w:r>
          </w:p>
        </w:tc>
        <w:tc>
          <w:tcPr>
            <w:tcW w:w="4719" w:type="pct"/>
            <w:gridSpan w:val="3"/>
            <w:tcBorders>
              <w:top w:val="single" w:sz="4" w:space="0" w:color="auto"/>
              <w:left w:val="single" w:sz="4" w:space="0" w:color="auto"/>
              <w:bottom w:val="single" w:sz="4" w:space="0" w:color="auto"/>
              <w:right w:val="single" w:sz="4" w:space="0" w:color="auto"/>
            </w:tcBorders>
          </w:tcPr>
          <w:p w14:paraId="37571F95"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В области автомобильных дорог и дорожной деятельности, установленных в отношении автомобильных дорог местного значения</w:t>
            </w:r>
          </w:p>
        </w:tc>
      </w:tr>
      <w:tr w:rsidR="00017BD5" w14:paraId="0A99F588" w14:textId="77777777" w:rsidTr="009E18F7">
        <w:tc>
          <w:tcPr>
            <w:tcW w:w="281" w:type="pct"/>
            <w:tcBorders>
              <w:top w:val="single" w:sz="4" w:space="0" w:color="auto"/>
              <w:left w:val="single" w:sz="4" w:space="0" w:color="auto"/>
              <w:bottom w:val="single" w:sz="4" w:space="0" w:color="auto"/>
              <w:right w:val="single" w:sz="4" w:space="0" w:color="auto"/>
            </w:tcBorders>
          </w:tcPr>
          <w:p w14:paraId="12F95E03"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1.1</w:t>
            </w:r>
          </w:p>
        </w:tc>
        <w:tc>
          <w:tcPr>
            <w:tcW w:w="2781" w:type="pct"/>
            <w:tcBorders>
              <w:top w:val="single" w:sz="4" w:space="0" w:color="auto"/>
              <w:left w:val="single" w:sz="4" w:space="0" w:color="auto"/>
              <w:bottom w:val="single" w:sz="4" w:space="0" w:color="auto"/>
              <w:right w:val="single" w:sz="4" w:space="0" w:color="auto"/>
            </w:tcBorders>
          </w:tcPr>
          <w:p w14:paraId="03985F74" w14:textId="6F7B87A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 xml:space="preserve">увеличение более чем на 20% количества людей, погибших и (или) травмированных в результате дорожно-транспортных происшествий на автомобильной дороге, являющейся объектом контроля, совершенных по причине сопутствующих дорожных условий, по сравнению с аналогичным периодом прошлого года на основании открытых данных (запрашиваемой информации) Госавтоинспекции России по Красноярскому краю </w:t>
            </w:r>
          </w:p>
        </w:tc>
        <w:tc>
          <w:tcPr>
            <w:tcW w:w="1125" w:type="pct"/>
            <w:tcBorders>
              <w:top w:val="single" w:sz="4" w:space="0" w:color="auto"/>
              <w:left w:val="single" w:sz="4" w:space="0" w:color="auto"/>
              <w:bottom w:val="single" w:sz="4" w:space="0" w:color="auto"/>
              <w:right w:val="single" w:sz="4" w:space="0" w:color="auto"/>
            </w:tcBorders>
          </w:tcPr>
          <w:p w14:paraId="079287C3"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менее 20%</w:t>
            </w:r>
          </w:p>
        </w:tc>
        <w:tc>
          <w:tcPr>
            <w:tcW w:w="813" w:type="pct"/>
            <w:tcBorders>
              <w:top w:val="single" w:sz="4" w:space="0" w:color="auto"/>
              <w:left w:val="single" w:sz="4" w:space="0" w:color="auto"/>
              <w:bottom w:val="single" w:sz="4" w:space="0" w:color="auto"/>
              <w:right w:val="single" w:sz="4" w:space="0" w:color="auto"/>
            </w:tcBorders>
          </w:tcPr>
          <w:p w14:paraId="1B6EF42C"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более 20%</w:t>
            </w:r>
          </w:p>
        </w:tc>
      </w:tr>
      <w:tr w:rsidR="00017BD5" w14:paraId="5A4878AB" w14:textId="77777777" w:rsidTr="009E18F7">
        <w:tc>
          <w:tcPr>
            <w:tcW w:w="281" w:type="pct"/>
            <w:tcBorders>
              <w:top w:val="single" w:sz="4" w:space="0" w:color="auto"/>
              <w:left w:val="single" w:sz="4" w:space="0" w:color="auto"/>
              <w:bottom w:val="single" w:sz="4" w:space="0" w:color="auto"/>
              <w:right w:val="single" w:sz="4" w:space="0" w:color="auto"/>
            </w:tcBorders>
          </w:tcPr>
          <w:p w14:paraId="4F6D2910"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1.2</w:t>
            </w:r>
          </w:p>
        </w:tc>
        <w:tc>
          <w:tcPr>
            <w:tcW w:w="2781" w:type="pct"/>
            <w:tcBorders>
              <w:top w:val="single" w:sz="4" w:space="0" w:color="auto"/>
              <w:left w:val="single" w:sz="4" w:space="0" w:color="auto"/>
              <w:bottom w:val="single" w:sz="4" w:space="0" w:color="auto"/>
              <w:right w:val="single" w:sz="4" w:space="0" w:color="auto"/>
            </w:tcBorders>
          </w:tcPr>
          <w:p w14:paraId="29CD2FAB" w14:textId="0CFE12A1"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 xml:space="preserve">выявление на основании открытых данных (запрашиваемой информации) Госавтоинспекции России по Красноярскому краю, в течение трех месяцев двух и более фактов совершения дорожно-транспортных происшествий с причинением вреда жизни и (или) тяжкого вреда здоровью граждан, на участках дорог, являющихся объектами </w:t>
            </w:r>
            <w:r w:rsidRPr="00C841B1">
              <w:rPr>
                <w:rFonts w:cs="Times New Roman"/>
                <w:sz w:val="24"/>
                <w:szCs w:val="24"/>
              </w:rPr>
              <w:lastRenderedPageBreak/>
              <w:t>контроля, на которых контролируемыми лицами осуществляется деятельность по ремонту, содержанию и благоустройству дороги</w:t>
            </w:r>
          </w:p>
        </w:tc>
        <w:tc>
          <w:tcPr>
            <w:tcW w:w="1125" w:type="pct"/>
            <w:tcBorders>
              <w:top w:val="single" w:sz="4" w:space="0" w:color="auto"/>
              <w:left w:val="single" w:sz="4" w:space="0" w:color="auto"/>
              <w:bottom w:val="single" w:sz="4" w:space="0" w:color="auto"/>
              <w:right w:val="single" w:sz="4" w:space="0" w:color="auto"/>
            </w:tcBorders>
          </w:tcPr>
          <w:p w14:paraId="3FAA7954"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lastRenderedPageBreak/>
              <w:t>не более 1 ДТП в отчетном периоде</w:t>
            </w:r>
          </w:p>
        </w:tc>
        <w:tc>
          <w:tcPr>
            <w:tcW w:w="813" w:type="pct"/>
            <w:tcBorders>
              <w:top w:val="single" w:sz="4" w:space="0" w:color="auto"/>
              <w:left w:val="single" w:sz="4" w:space="0" w:color="auto"/>
              <w:bottom w:val="single" w:sz="4" w:space="0" w:color="auto"/>
              <w:right w:val="single" w:sz="4" w:space="0" w:color="auto"/>
            </w:tcBorders>
          </w:tcPr>
          <w:p w14:paraId="09FD6CED"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от 2 и более ДТП в отчетном периоде</w:t>
            </w:r>
          </w:p>
        </w:tc>
      </w:tr>
      <w:tr w:rsidR="00017BD5" w14:paraId="3A50A343" w14:textId="77777777" w:rsidTr="009E18F7">
        <w:tc>
          <w:tcPr>
            <w:tcW w:w="281" w:type="pct"/>
            <w:tcBorders>
              <w:top w:val="single" w:sz="4" w:space="0" w:color="auto"/>
              <w:left w:val="single" w:sz="4" w:space="0" w:color="auto"/>
              <w:bottom w:val="single" w:sz="4" w:space="0" w:color="auto"/>
              <w:right w:val="single" w:sz="4" w:space="0" w:color="auto"/>
            </w:tcBorders>
          </w:tcPr>
          <w:p w14:paraId="294A1748" w14:textId="77777777" w:rsidR="00017BD5" w:rsidRPr="00C841B1" w:rsidRDefault="00017BD5">
            <w:pPr>
              <w:autoSpaceDE w:val="0"/>
              <w:autoSpaceDN w:val="0"/>
              <w:adjustRightInd w:val="0"/>
              <w:spacing w:after="0"/>
              <w:outlineLvl w:val="0"/>
              <w:rPr>
                <w:rFonts w:cs="Times New Roman"/>
                <w:sz w:val="24"/>
                <w:szCs w:val="24"/>
              </w:rPr>
            </w:pPr>
            <w:r w:rsidRPr="00C841B1">
              <w:rPr>
                <w:rFonts w:cs="Times New Roman"/>
                <w:sz w:val="24"/>
                <w:szCs w:val="24"/>
              </w:rPr>
              <w:t>2</w:t>
            </w:r>
          </w:p>
        </w:tc>
        <w:tc>
          <w:tcPr>
            <w:tcW w:w="4719" w:type="pct"/>
            <w:gridSpan w:val="3"/>
            <w:tcBorders>
              <w:top w:val="single" w:sz="4" w:space="0" w:color="auto"/>
              <w:left w:val="single" w:sz="4" w:space="0" w:color="auto"/>
              <w:bottom w:val="single" w:sz="4" w:space="0" w:color="auto"/>
              <w:right w:val="single" w:sz="4" w:space="0" w:color="auto"/>
            </w:tcBorders>
          </w:tcPr>
          <w:p w14:paraId="1A6BF2DC"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В области организации регулярных перевозок</w:t>
            </w:r>
          </w:p>
        </w:tc>
      </w:tr>
      <w:tr w:rsidR="00017BD5" w14:paraId="47FADF8C" w14:textId="77777777" w:rsidTr="009E18F7">
        <w:tc>
          <w:tcPr>
            <w:tcW w:w="281" w:type="pct"/>
            <w:tcBorders>
              <w:top w:val="single" w:sz="4" w:space="0" w:color="auto"/>
              <w:left w:val="single" w:sz="4" w:space="0" w:color="auto"/>
              <w:bottom w:val="single" w:sz="4" w:space="0" w:color="auto"/>
              <w:right w:val="single" w:sz="4" w:space="0" w:color="auto"/>
            </w:tcBorders>
          </w:tcPr>
          <w:p w14:paraId="429403CD"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2.1</w:t>
            </w:r>
          </w:p>
        </w:tc>
        <w:tc>
          <w:tcPr>
            <w:tcW w:w="2781" w:type="pct"/>
            <w:tcBorders>
              <w:top w:val="single" w:sz="4" w:space="0" w:color="auto"/>
              <w:left w:val="single" w:sz="4" w:space="0" w:color="auto"/>
              <w:bottom w:val="single" w:sz="4" w:space="0" w:color="auto"/>
              <w:right w:val="single" w:sz="4" w:space="0" w:color="auto"/>
            </w:tcBorders>
          </w:tcPr>
          <w:p w14:paraId="4362ADBC"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увеличение случаев неисполнения расписания движения, указанного в приложениях:</w:t>
            </w:r>
          </w:p>
          <w:p w14:paraId="3BAFCC1B" w14:textId="61A23836"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 xml:space="preserve">к свидетельствам об осуществлении перевозок по маршруту регулярных перевозок, выданным по результатам открытого конкурса на право осуществления перевозок по муниципальным маршрутам регулярных перевозок по нерегулируемым тарифам на территории </w:t>
            </w:r>
            <w:r w:rsidR="00C841B1">
              <w:rPr>
                <w:rFonts w:cs="Times New Roman"/>
                <w:sz w:val="24"/>
                <w:szCs w:val="24"/>
              </w:rPr>
              <w:t>п. Абан</w:t>
            </w:r>
            <w:r w:rsidRPr="00C841B1">
              <w:rPr>
                <w:rFonts w:cs="Times New Roman"/>
                <w:sz w:val="24"/>
                <w:szCs w:val="24"/>
              </w:rPr>
              <w:t>;</w:t>
            </w:r>
          </w:p>
          <w:p w14:paraId="6235F43C" w14:textId="22E4C7FB"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 xml:space="preserve">к заключенным муниципальным контрактам на выполнение работ, связанных с осуществлением регулярных перевозок пассажиров и багажа автомобильным транспортом по регулируемым тарифам на территории </w:t>
            </w:r>
            <w:r w:rsidR="00C841B1">
              <w:rPr>
                <w:rFonts w:cs="Times New Roman"/>
                <w:sz w:val="24"/>
                <w:szCs w:val="24"/>
              </w:rPr>
              <w:t>п. Абан</w:t>
            </w:r>
          </w:p>
        </w:tc>
        <w:tc>
          <w:tcPr>
            <w:tcW w:w="1125" w:type="pct"/>
            <w:tcBorders>
              <w:top w:val="single" w:sz="4" w:space="0" w:color="auto"/>
              <w:left w:val="single" w:sz="4" w:space="0" w:color="auto"/>
              <w:bottom w:val="single" w:sz="4" w:space="0" w:color="auto"/>
              <w:right w:val="single" w:sz="4" w:space="0" w:color="auto"/>
            </w:tcBorders>
          </w:tcPr>
          <w:p w14:paraId="4AE78620"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менее 30%</w:t>
            </w:r>
          </w:p>
        </w:tc>
        <w:tc>
          <w:tcPr>
            <w:tcW w:w="813" w:type="pct"/>
            <w:tcBorders>
              <w:top w:val="single" w:sz="4" w:space="0" w:color="auto"/>
              <w:left w:val="single" w:sz="4" w:space="0" w:color="auto"/>
              <w:bottom w:val="single" w:sz="4" w:space="0" w:color="auto"/>
              <w:right w:val="single" w:sz="4" w:space="0" w:color="auto"/>
            </w:tcBorders>
          </w:tcPr>
          <w:p w14:paraId="2F115BC8"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более 30%</w:t>
            </w:r>
          </w:p>
        </w:tc>
      </w:tr>
      <w:tr w:rsidR="00017BD5" w14:paraId="556D99E7" w14:textId="77777777" w:rsidTr="009E18F7">
        <w:tc>
          <w:tcPr>
            <w:tcW w:w="281" w:type="pct"/>
            <w:tcBorders>
              <w:top w:val="single" w:sz="4" w:space="0" w:color="auto"/>
              <w:left w:val="single" w:sz="4" w:space="0" w:color="auto"/>
              <w:bottom w:val="none" w:sz="6" w:space="0" w:color="auto"/>
              <w:right w:val="single" w:sz="4" w:space="0" w:color="auto"/>
            </w:tcBorders>
          </w:tcPr>
          <w:p w14:paraId="7E5EDA2B"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2.2</w:t>
            </w:r>
          </w:p>
        </w:tc>
        <w:tc>
          <w:tcPr>
            <w:tcW w:w="2781" w:type="pct"/>
            <w:tcBorders>
              <w:top w:val="single" w:sz="4" w:space="0" w:color="auto"/>
              <w:left w:val="single" w:sz="4" w:space="0" w:color="auto"/>
              <w:bottom w:val="none" w:sz="6" w:space="0" w:color="auto"/>
              <w:right w:val="single" w:sz="4" w:space="0" w:color="auto"/>
            </w:tcBorders>
          </w:tcPr>
          <w:p w14:paraId="17E49B6F" w14:textId="3DD8B2F6"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наличие случаев несоблюдения схем движения (улицы, автомобильные дороги, по которым предполагается движение между остановочными пунктами по муниципальным маршрутам), установленных в соответствии с реестром муниципальных маршрутов регулярных перевозок</w:t>
            </w:r>
          </w:p>
        </w:tc>
        <w:tc>
          <w:tcPr>
            <w:tcW w:w="1125" w:type="pct"/>
            <w:tcBorders>
              <w:top w:val="single" w:sz="4" w:space="0" w:color="auto"/>
              <w:left w:val="single" w:sz="4" w:space="0" w:color="auto"/>
              <w:bottom w:val="none" w:sz="6" w:space="0" w:color="auto"/>
              <w:right w:val="single" w:sz="4" w:space="0" w:color="auto"/>
            </w:tcBorders>
          </w:tcPr>
          <w:p w14:paraId="382BB5E2"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нет</w:t>
            </w:r>
          </w:p>
        </w:tc>
        <w:tc>
          <w:tcPr>
            <w:tcW w:w="813" w:type="pct"/>
            <w:tcBorders>
              <w:top w:val="single" w:sz="4" w:space="0" w:color="auto"/>
              <w:left w:val="single" w:sz="4" w:space="0" w:color="auto"/>
              <w:bottom w:val="none" w:sz="6" w:space="0" w:color="auto"/>
              <w:right w:val="single" w:sz="4" w:space="0" w:color="auto"/>
            </w:tcBorders>
          </w:tcPr>
          <w:p w14:paraId="7FED80A8"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да</w:t>
            </w:r>
          </w:p>
        </w:tc>
      </w:tr>
    </w:tbl>
    <w:p w14:paraId="0498B273" w14:textId="77777777" w:rsidR="00017BD5" w:rsidRPr="00FF054F" w:rsidRDefault="00017BD5" w:rsidP="00D54DBA">
      <w:pPr>
        <w:widowControl w:val="0"/>
        <w:suppressAutoHyphens/>
        <w:spacing w:after="0"/>
        <w:ind w:firstLine="709"/>
        <w:jc w:val="both"/>
        <w:rPr>
          <w:rFonts w:eastAsia="SimSun" w:cs="Times New Roman"/>
          <w:kern w:val="2"/>
          <w:sz w:val="21"/>
          <w:szCs w:val="20"/>
          <w:lang w:eastAsia="zh-CN" w:bidi="hi-IN"/>
        </w:rPr>
      </w:pPr>
    </w:p>
    <w:sectPr w:rsidR="00017BD5" w:rsidRPr="00FF054F" w:rsidSect="00F61F2F">
      <w:pgSz w:w="11905" w:h="16838"/>
      <w:pgMar w:top="1134" w:right="851" w:bottom="1134" w:left="1701" w:header="709" w:footer="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9780CA" w14:textId="77777777" w:rsidR="009F32DA" w:rsidRDefault="009F32DA" w:rsidP="008B7674">
      <w:pPr>
        <w:spacing w:after="0"/>
      </w:pPr>
      <w:r>
        <w:separator/>
      </w:r>
    </w:p>
  </w:endnote>
  <w:endnote w:type="continuationSeparator" w:id="0">
    <w:p w14:paraId="4CF32BBD" w14:textId="77777777" w:rsidR="009F32DA" w:rsidRDefault="009F32DA" w:rsidP="008B76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5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AAD75A" w14:textId="77777777" w:rsidR="009F32DA" w:rsidRDefault="009F32DA" w:rsidP="008B7674">
      <w:pPr>
        <w:spacing w:after="0"/>
      </w:pPr>
      <w:r>
        <w:separator/>
      </w:r>
    </w:p>
  </w:footnote>
  <w:footnote w:type="continuationSeparator" w:id="0">
    <w:p w14:paraId="51A91EC5" w14:textId="77777777" w:rsidR="009F32DA" w:rsidRDefault="009F32DA" w:rsidP="008B767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2628340"/>
      <w:docPartObj>
        <w:docPartGallery w:val="Page Numbers (Top of Page)"/>
        <w:docPartUnique/>
      </w:docPartObj>
    </w:sdtPr>
    <w:sdtEndPr>
      <w:rPr>
        <w:sz w:val="24"/>
        <w:szCs w:val="20"/>
      </w:rPr>
    </w:sdtEndPr>
    <w:sdtContent>
      <w:p w14:paraId="2FEF3F8E" w14:textId="30E79CA6" w:rsidR="00974DCB" w:rsidRPr="00974DCB" w:rsidRDefault="00974DCB">
        <w:pPr>
          <w:pStyle w:val="af8"/>
          <w:jc w:val="center"/>
          <w:rPr>
            <w:sz w:val="24"/>
            <w:szCs w:val="20"/>
          </w:rPr>
        </w:pPr>
        <w:r w:rsidRPr="00974DCB">
          <w:rPr>
            <w:sz w:val="24"/>
            <w:szCs w:val="20"/>
          </w:rPr>
          <w:fldChar w:fldCharType="begin"/>
        </w:r>
        <w:r w:rsidRPr="00974DCB">
          <w:rPr>
            <w:sz w:val="24"/>
            <w:szCs w:val="20"/>
          </w:rPr>
          <w:instrText>PAGE   \* MERGEFORMAT</w:instrText>
        </w:r>
        <w:r w:rsidRPr="00974DCB">
          <w:rPr>
            <w:sz w:val="24"/>
            <w:szCs w:val="20"/>
          </w:rPr>
          <w:fldChar w:fldCharType="separate"/>
        </w:r>
        <w:r w:rsidRPr="00974DCB">
          <w:rPr>
            <w:sz w:val="24"/>
            <w:szCs w:val="20"/>
          </w:rPr>
          <w:t>2</w:t>
        </w:r>
        <w:r w:rsidRPr="00974DCB">
          <w:rPr>
            <w:sz w:val="24"/>
            <w:szCs w:val="20"/>
          </w:rPr>
          <w:fldChar w:fldCharType="end"/>
        </w:r>
      </w:p>
    </w:sdtContent>
  </w:sdt>
  <w:p w14:paraId="64939643" w14:textId="77777777" w:rsidR="00017BD5" w:rsidRDefault="00017BD5">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A92105"/>
    <w:multiLevelType w:val="hybridMultilevel"/>
    <w:tmpl w:val="98CEAC7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762E1233"/>
    <w:multiLevelType w:val="multilevel"/>
    <w:tmpl w:val="361AD6D2"/>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16cid:durableId="695469006">
    <w:abstractNumId w:val="1"/>
  </w:num>
  <w:num w:numId="2" w16cid:durableId="3984792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3AC3"/>
    <w:rsid w:val="0000093E"/>
    <w:rsid w:val="00017BD5"/>
    <w:rsid w:val="00047396"/>
    <w:rsid w:val="00050958"/>
    <w:rsid w:val="00051D09"/>
    <w:rsid w:val="0005348D"/>
    <w:rsid w:val="000E4435"/>
    <w:rsid w:val="000E7169"/>
    <w:rsid w:val="00243756"/>
    <w:rsid w:val="002F1D18"/>
    <w:rsid w:val="003253F8"/>
    <w:rsid w:val="003274CD"/>
    <w:rsid w:val="00331F1C"/>
    <w:rsid w:val="003469E8"/>
    <w:rsid w:val="00382BBA"/>
    <w:rsid w:val="003A1958"/>
    <w:rsid w:val="003B4DCB"/>
    <w:rsid w:val="003C382A"/>
    <w:rsid w:val="003E0C84"/>
    <w:rsid w:val="003F6D94"/>
    <w:rsid w:val="00401CBC"/>
    <w:rsid w:val="004524AE"/>
    <w:rsid w:val="004C7BCE"/>
    <w:rsid w:val="004E6F64"/>
    <w:rsid w:val="004F2625"/>
    <w:rsid w:val="00506360"/>
    <w:rsid w:val="00550C03"/>
    <w:rsid w:val="005F4589"/>
    <w:rsid w:val="006A75A4"/>
    <w:rsid w:val="006B487D"/>
    <w:rsid w:val="006C0B77"/>
    <w:rsid w:val="00751002"/>
    <w:rsid w:val="007D02CA"/>
    <w:rsid w:val="007D515F"/>
    <w:rsid w:val="0080217F"/>
    <w:rsid w:val="008242FF"/>
    <w:rsid w:val="0082463C"/>
    <w:rsid w:val="008449FA"/>
    <w:rsid w:val="00870751"/>
    <w:rsid w:val="00872150"/>
    <w:rsid w:val="00876EC3"/>
    <w:rsid w:val="00897457"/>
    <w:rsid w:val="008B7674"/>
    <w:rsid w:val="008F1DBC"/>
    <w:rsid w:val="00912A70"/>
    <w:rsid w:val="00922C48"/>
    <w:rsid w:val="00936E38"/>
    <w:rsid w:val="00974DCB"/>
    <w:rsid w:val="00994ACD"/>
    <w:rsid w:val="009C6472"/>
    <w:rsid w:val="009E18F7"/>
    <w:rsid w:val="009F32DA"/>
    <w:rsid w:val="00A37BA9"/>
    <w:rsid w:val="00AA0CF8"/>
    <w:rsid w:val="00AD786F"/>
    <w:rsid w:val="00AE1F89"/>
    <w:rsid w:val="00B20FEE"/>
    <w:rsid w:val="00B366D5"/>
    <w:rsid w:val="00B76131"/>
    <w:rsid w:val="00B915B7"/>
    <w:rsid w:val="00BB0F2A"/>
    <w:rsid w:val="00C57173"/>
    <w:rsid w:val="00C841B1"/>
    <w:rsid w:val="00CE082B"/>
    <w:rsid w:val="00CE3AC3"/>
    <w:rsid w:val="00D54DBA"/>
    <w:rsid w:val="00D557D1"/>
    <w:rsid w:val="00D87D8E"/>
    <w:rsid w:val="00DA750E"/>
    <w:rsid w:val="00DE483F"/>
    <w:rsid w:val="00E43AEA"/>
    <w:rsid w:val="00EA59DF"/>
    <w:rsid w:val="00EE4070"/>
    <w:rsid w:val="00EF1E76"/>
    <w:rsid w:val="00F12C76"/>
    <w:rsid w:val="00F25609"/>
    <w:rsid w:val="00F61F2F"/>
    <w:rsid w:val="00F67AC7"/>
    <w:rsid w:val="00F711D6"/>
    <w:rsid w:val="00F86335"/>
    <w:rsid w:val="00FD14F6"/>
    <w:rsid w:val="00FF054F"/>
    <w:rsid w:val="00FF67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8F482B"/>
  <w15:chartTrackingRefBased/>
  <w15:docId w15:val="{0E20DEE5-B2F5-4D01-9784-EAAED5C14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15B7"/>
    <w:pPr>
      <w:spacing w:line="240" w:lineRule="auto"/>
    </w:pPr>
    <w:rPr>
      <w:rFonts w:ascii="Times New Roman" w:hAnsi="Times New Roman"/>
      <w:sz w:val="28"/>
    </w:rPr>
  </w:style>
  <w:style w:type="paragraph" w:styleId="1">
    <w:name w:val="heading 1"/>
    <w:basedOn w:val="a"/>
    <w:next w:val="a"/>
    <w:link w:val="10"/>
    <w:uiPriority w:val="9"/>
    <w:qFormat/>
    <w:rsid w:val="00CE3AC3"/>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2">
    <w:name w:val="heading 2"/>
    <w:basedOn w:val="a"/>
    <w:next w:val="a"/>
    <w:link w:val="20"/>
    <w:uiPriority w:val="9"/>
    <w:semiHidden/>
    <w:unhideWhenUsed/>
    <w:qFormat/>
    <w:rsid w:val="00CE3AC3"/>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CE3AC3"/>
    <w:pPr>
      <w:keepNext/>
      <w:keepLines/>
      <w:spacing w:before="160" w:after="80"/>
      <w:outlineLvl w:val="2"/>
    </w:pPr>
    <w:rPr>
      <w:rFonts w:asciiTheme="minorHAnsi" w:eastAsiaTheme="majorEastAsia" w:hAnsiTheme="minorHAnsi" w:cstheme="majorBidi"/>
      <w:color w:val="2E74B5" w:themeColor="accent1" w:themeShade="BF"/>
      <w:szCs w:val="28"/>
    </w:rPr>
  </w:style>
  <w:style w:type="paragraph" w:styleId="4">
    <w:name w:val="heading 4"/>
    <w:basedOn w:val="a"/>
    <w:next w:val="a"/>
    <w:link w:val="40"/>
    <w:uiPriority w:val="9"/>
    <w:semiHidden/>
    <w:unhideWhenUsed/>
    <w:qFormat/>
    <w:rsid w:val="00CE3AC3"/>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5">
    <w:name w:val="heading 5"/>
    <w:basedOn w:val="a"/>
    <w:next w:val="a"/>
    <w:link w:val="50"/>
    <w:uiPriority w:val="9"/>
    <w:semiHidden/>
    <w:unhideWhenUsed/>
    <w:qFormat/>
    <w:rsid w:val="00CE3AC3"/>
    <w:pPr>
      <w:keepNext/>
      <w:keepLines/>
      <w:spacing w:before="80" w:after="40"/>
      <w:outlineLvl w:val="4"/>
    </w:pPr>
    <w:rPr>
      <w:rFonts w:asciiTheme="minorHAnsi" w:eastAsiaTheme="majorEastAsia" w:hAnsiTheme="minorHAnsi" w:cstheme="majorBidi"/>
      <w:color w:val="2E74B5" w:themeColor="accent1" w:themeShade="BF"/>
    </w:rPr>
  </w:style>
  <w:style w:type="paragraph" w:styleId="6">
    <w:name w:val="heading 6"/>
    <w:basedOn w:val="a"/>
    <w:next w:val="a"/>
    <w:link w:val="60"/>
    <w:uiPriority w:val="9"/>
    <w:semiHidden/>
    <w:unhideWhenUsed/>
    <w:qFormat/>
    <w:rsid w:val="00CE3AC3"/>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CE3AC3"/>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CE3AC3"/>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CE3AC3"/>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E3AC3"/>
    <w:rPr>
      <w:rFonts w:asciiTheme="majorHAnsi" w:eastAsiaTheme="majorEastAsia" w:hAnsiTheme="majorHAnsi" w:cstheme="majorBidi"/>
      <w:color w:val="2E74B5" w:themeColor="accent1" w:themeShade="BF"/>
      <w:sz w:val="40"/>
      <w:szCs w:val="40"/>
    </w:rPr>
  </w:style>
  <w:style w:type="character" w:customStyle="1" w:styleId="20">
    <w:name w:val="Заголовок 2 Знак"/>
    <w:basedOn w:val="a0"/>
    <w:link w:val="2"/>
    <w:uiPriority w:val="9"/>
    <w:semiHidden/>
    <w:rsid w:val="00CE3AC3"/>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
    <w:semiHidden/>
    <w:rsid w:val="00CE3AC3"/>
    <w:rPr>
      <w:rFonts w:eastAsiaTheme="majorEastAsia" w:cstheme="majorBidi"/>
      <w:color w:val="2E74B5" w:themeColor="accent1" w:themeShade="BF"/>
      <w:sz w:val="28"/>
      <w:szCs w:val="28"/>
    </w:rPr>
  </w:style>
  <w:style w:type="character" w:customStyle="1" w:styleId="40">
    <w:name w:val="Заголовок 4 Знак"/>
    <w:basedOn w:val="a0"/>
    <w:link w:val="4"/>
    <w:uiPriority w:val="9"/>
    <w:semiHidden/>
    <w:rsid w:val="00CE3AC3"/>
    <w:rPr>
      <w:rFonts w:eastAsiaTheme="majorEastAsia" w:cstheme="majorBidi"/>
      <w:i/>
      <w:iCs/>
      <w:color w:val="2E74B5" w:themeColor="accent1" w:themeShade="BF"/>
      <w:sz w:val="28"/>
    </w:rPr>
  </w:style>
  <w:style w:type="character" w:customStyle="1" w:styleId="50">
    <w:name w:val="Заголовок 5 Знак"/>
    <w:basedOn w:val="a0"/>
    <w:link w:val="5"/>
    <w:uiPriority w:val="9"/>
    <w:semiHidden/>
    <w:rsid w:val="00CE3AC3"/>
    <w:rPr>
      <w:rFonts w:eastAsiaTheme="majorEastAsia" w:cstheme="majorBidi"/>
      <w:color w:val="2E74B5" w:themeColor="accent1" w:themeShade="BF"/>
      <w:sz w:val="28"/>
    </w:rPr>
  </w:style>
  <w:style w:type="character" w:customStyle="1" w:styleId="60">
    <w:name w:val="Заголовок 6 Знак"/>
    <w:basedOn w:val="a0"/>
    <w:link w:val="6"/>
    <w:uiPriority w:val="9"/>
    <w:semiHidden/>
    <w:rsid w:val="00CE3AC3"/>
    <w:rPr>
      <w:rFonts w:eastAsiaTheme="majorEastAsia" w:cstheme="majorBidi"/>
      <w:i/>
      <w:iCs/>
      <w:color w:val="595959" w:themeColor="text1" w:themeTint="A6"/>
      <w:sz w:val="28"/>
    </w:rPr>
  </w:style>
  <w:style w:type="character" w:customStyle="1" w:styleId="70">
    <w:name w:val="Заголовок 7 Знак"/>
    <w:basedOn w:val="a0"/>
    <w:link w:val="7"/>
    <w:uiPriority w:val="9"/>
    <w:semiHidden/>
    <w:rsid w:val="00CE3AC3"/>
    <w:rPr>
      <w:rFonts w:eastAsiaTheme="majorEastAsia" w:cstheme="majorBidi"/>
      <w:color w:val="595959" w:themeColor="text1" w:themeTint="A6"/>
      <w:sz w:val="28"/>
    </w:rPr>
  </w:style>
  <w:style w:type="character" w:customStyle="1" w:styleId="80">
    <w:name w:val="Заголовок 8 Знак"/>
    <w:basedOn w:val="a0"/>
    <w:link w:val="8"/>
    <w:uiPriority w:val="9"/>
    <w:semiHidden/>
    <w:rsid w:val="00CE3AC3"/>
    <w:rPr>
      <w:rFonts w:eastAsiaTheme="majorEastAsia" w:cstheme="majorBidi"/>
      <w:i/>
      <w:iCs/>
      <w:color w:val="272727" w:themeColor="text1" w:themeTint="D8"/>
      <w:sz w:val="28"/>
    </w:rPr>
  </w:style>
  <w:style w:type="character" w:customStyle="1" w:styleId="90">
    <w:name w:val="Заголовок 9 Знак"/>
    <w:basedOn w:val="a0"/>
    <w:link w:val="9"/>
    <w:uiPriority w:val="9"/>
    <w:semiHidden/>
    <w:rsid w:val="00CE3AC3"/>
    <w:rPr>
      <w:rFonts w:eastAsiaTheme="majorEastAsia" w:cstheme="majorBidi"/>
      <w:color w:val="272727" w:themeColor="text1" w:themeTint="D8"/>
      <w:sz w:val="28"/>
    </w:rPr>
  </w:style>
  <w:style w:type="paragraph" w:styleId="a3">
    <w:name w:val="Title"/>
    <w:basedOn w:val="a"/>
    <w:next w:val="a"/>
    <w:link w:val="a4"/>
    <w:uiPriority w:val="10"/>
    <w:qFormat/>
    <w:rsid w:val="00CE3AC3"/>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CE3AC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E3AC3"/>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одзаголовок Знак"/>
    <w:basedOn w:val="a0"/>
    <w:link w:val="a5"/>
    <w:uiPriority w:val="11"/>
    <w:rsid w:val="00CE3AC3"/>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CE3AC3"/>
    <w:pPr>
      <w:spacing w:before="160"/>
      <w:jc w:val="center"/>
    </w:pPr>
    <w:rPr>
      <w:i/>
      <w:iCs/>
      <w:color w:val="404040" w:themeColor="text1" w:themeTint="BF"/>
    </w:rPr>
  </w:style>
  <w:style w:type="character" w:customStyle="1" w:styleId="22">
    <w:name w:val="Цитата 2 Знак"/>
    <w:basedOn w:val="a0"/>
    <w:link w:val="21"/>
    <w:uiPriority w:val="29"/>
    <w:rsid w:val="00CE3AC3"/>
    <w:rPr>
      <w:rFonts w:ascii="Times New Roman" w:hAnsi="Times New Roman"/>
      <w:i/>
      <w:iCs/>
      <w:color w:val="404040" w:themeColor="text1" w:themeTint="BF"/>
      <w:sz w:val="28"/>
    </w:rPr>
  </w:style>
  <w:style w:type="paragraph" w:styleId="a7">
    <w:name w:val="List Paragraph"/>
    <w:basedOn w:val="a"/>
    <w:uiPriority w:val="34"/>
    <w:qFormat/>
    <w:rsid w:val="00CE3AC3"/>
    <w:pPr>
      <w:ind w:left="720"/>
      <w:contextualSpacing/>
    </w:pPr>
  </w:style>
  <w:style w:type="character" w:styleId="a8">
    <w:name w:val="Intense Emphasis"/>
    <w:basedOn w:val="a0"/>
    <w:uiPriority w:val="21"/>
    <w:qFormat/>
    <w:rsid w:val="00CE3AC3"/>
    <w:rPr>
      <w:i/>
      <w:iCs/>
      <w:color w:val="2E74B5" w:themeColor="accent1" w:themeShade="BF"/>
    </w:rPr>
  </w:style>
  <w:style w:type="paragraph" w:styleId="a9">
    <w:name w:val="Intense Quote"/>
    <w:basedOn w:val="a"/>
    <w:next w:val="a"/>
    <w:link w:val="aa"/>
    <w:uiPriority w:val="30"/>
    <w:qFormat/>
    <w:rsid w:val="00CE3AC3"/>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a">
    <w:name w:val="Выделенная цитата Знак"/>
    <w:basedOn w:val="a0"/>
    <w:link w:val="a9"/>
    <w:uiPriority w:val="30"/>
    <w:rsid w:val="00CE3AC3"/>
    <w:rPr>
      <w:rFonts w:ascii="Times New Roman" w:hAnsi="Times New Roman"/>
      <w:i/>
      <w:iCs/>
      <w:color w:val="2E74B5" w:themeColor="accent1" w:themeShade="BF"/>
      <w:sz w:val="28"/>
    </w:rPr>
  </w:style>
  <w:style w:type="character" w:styleId="ab">
    <w:name w:val="Intense Reference"/>
    <w:basedOn w:val="a0"/>
    <w:uiPriority w:val="32"/>
    <w:qFormat/>
    <w:rsid w:val="00CE3AC3"/>
    <w:rPr>
      <w:b/>
      <w:bCs/>
      <w:smallCaps/>
      <w:color w:val="2E74B5" w:themeColor="accent1" w:themeShade="BF"/>
      <w:spacing w:val="5"/>
    </w:rPr>
  </w:style>
  <w:style w:type="paragraph" w:customStyle="1" w:styleId="ConsPlusNormal">
    <w:name w:val="ConsPlusNormal"/>
    <w:rsid w:val="00CE3AC3"/>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Nonformat">
    <w:name w:val="ConsPlusNonformat"/>
    <w:rsid w:val="00CE3AC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E3AC3"/>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ConsPlusTitlePage">
    <w:name w:val="ConsPlusTitlePage"/>
    <w:rsid w:val="00CE3AC3"/>
    <w:pPr>
      <w:widowControl w:val="0"/>
      <w:autoSpaceDE w:val="0"/>
      <w:autoSpaceDN w:val="0"/>
      <w:spacing w:after="0" w:line="240" w:lineRule="auto"/>
    </w:pPr>
    <w:rPr>
      <w:rFonts w:ascii="Tahoma" w:eastAsia="Times New Roman" w:hAnsi="Tahoma" w:cs="Tahoma"/>
      <w:sz w:val="20"/>
      <w:szCs w:val="20"/>
      <w:lang w:eastAsia="ru-RU"/>
    </w:rPr>
  </w:style>
  <w:style w:type="character" w:styleId="ac">
    <w:name w:val="annotation reference"/>
    <w:basedOn w:val="a0"/>
    <w:uiPriority w:val="99"/>
    <w:semiHidden/>
    <w:unhideWhenUsed/>
    <w:rsid w:val="008F1DBC"/>
    <w:rPr>
      <w:sz w:val="16"/>
      <w:szCs w:val="16"/>
    </w:rPr>
  </w:style>
  <w:style w:type="paragraph" w:styleId="ad">
    <w:name w:val="annotation text"/>
    <w:basedOn w:val="a"/>
    <w:link w:val="ae"/>
    <w:uiPriority w:val="99"/>
    <w:semiHidden/>
    <w:unhideWhenUsed/>
    <w:rsid w:val="008F1DBC"/>
    <w:rPr>
      <w:sz w:val="20"/>
      <w:szCs w:val="20"/>
    </w:rPr>
  </w:style>
  <w:style w:type="character" w:customStyle="1" w:styleId="ae">
    <w:name w:val="Текст примечания Знак"/>
    <w:basedOn w:val="a0"/>
    <w:link w:val="ad"/>
    <w:uiPriority w:val="99"/>
    <w:semiHidden/>
    <w:rsid w:val="008F1DBC"/>
    <w:rPr>
      <w:rFonts w:ascii="Times New Roman" w:hAnsi="Times New Roman"/>
      <w:sz w:val="20"/>
      <w:szCs w:val="20"/>
    </w:rPr>
  </w:style>
  <w:style w:type="paragraph" w:styleId="af">
    <w:name w:val="annotation subject"/>
    <w:basedOn w:val="ad"/>
    <w:next w:val="ad"/>
    <w:link w:val="af0"/>
    <w:uiPriority w:val="99"/>
    <w:semiHidden/>
    <w:unhideWhenUsed/>
    <w:rsid w:val="008F1DBC"/>
    <w:rPr>
      <w:b/>
      <w:bCs/>
    </w:rPr>
  </w:style>
  <w:style w:type="character" w:customStyle="1" w:styleId="af0">
    <w:name w:val="Тема примечания Знак"/>
    <w:basedOn w:val="ae"/>
    <w:link w:val="af"/>
    <w:uiPriority w:val="99"/>
    <w:semiHidden/>
    <w:rsid w:val="008F1DBC"/>
    <w:rPr>
      <w:rFonts w:ascii="Times New Roman" w:hAnsi="Times New Roman"/>
      <w:b/>
      <w:bCs/>
      <w:sz w:val="20"/>
      <w:szCs w:val="20"/>
    </w:rPr>
  </w:style>
  <w:style w:type="paragraph" w:styleId="af1">
    <w:name w:val="Revision"/>
    <w:hidden/>
    <w:uiPriority w:val="99"/>
    <w:semiHidden/>
    <w:rsid w:val="008F1DBC"/>
    <w:pPr>
      <w:spacing w:after="0" w:line="240" w:lineRule="auto"/>
    </w:pPr>
    <w:rPr>
      <w:rFonts w:ascii="Times New Roman" w:hAnsi="Times New Roman"/>
      <w:sz w:val="28"/>
    </w:rPr>
  </w:style>
  <w:style w:type="character" w:customStyle="1" w:styleId="af2">
    <w:name w:val="Текст сноски Знак"/>
    <w:basedOn w:val="a0"/>
    <w:link w:val="af3"/>
    <w:uiPriority w:val="99"/>
    <w:qFormat/>
    <w:rsid w:val="008B7674"/>
    <w:rPr>
      <w:rFonts w:ascii="Times New Roman" w:eastAsia="Times New Roman" w:hAnsi="Times New Roman" w:cs="Times New Roman"/>
      <w:sz w:val="20"/>
      <w:szCs w:val="20"/>
    </w:rPr>
  </w:style>
  <w:style w:type="character" w:customStyle="1" w:styleId="af4">
    <w:name w:val="Символ сноски"/>
    <w:uiPriority w:val="99"/>
    <w:qFormat/>
    <w:rsid w:val="008B7674"/>
    <w:rPr>
      <w:vertAlign w:val="superscript"/>
    </w:rPr>
  </w:style>
  <w:style w:type="paragraph" w:styleId="af3">
    <w:name w:val="footnote text"/>
    <w:basedOn w:val="a"/>
    <w:link w:val="af2"/>
    <w:uiPriority w:val="99"/>
    <w:unhideWhenUsed/>
    <w:rsid w:val="008B7674"/>
    <w:pPr>
      <w:suppressAutoHyphens/>
      <w:spacing w:after="0"/>
    </w:pPr>
    <w:rPr>
      <w:rFonts w:eastAsia="Times New Roman" w:cs="Times New Roman"/>
      <w:sz w:val="20"/>
      <w:szCs w:val="20"/>
    </w:rPr>
  </w:style>
  <w:style w:type="character" w:customStyle="1" w:styleId="11">
    <w:name w:val="Текст сноски Знак1"/>
    <w:basedOn w:val="a0"/>
    <w:uiPriority w:val="99"/>
    <w:semiHidden/>
    <w:rsid w:val="008B7674"/>
    <w:rPr>
      <w:rFonts w:ascii="Times New Roman" w:hAnsi="Times New Roman"/>
      <w:sz w:val="20"/>
      <w:szCs w:val="20"/>
    </w:rPr>
  </w:style>
  <w:style w:type="table" w:customStyle="1" w:styleId="12">
    <w:name w:val="Сетка таблицы1"/>
    <w:basedOn w:val="a1"/>
    <w:next w:val="af5"/>
    <w:uiPriority w:val="59"/>
    <w:rsid w:val="00331F1C"/>
    <w:pPr>
      <w:spacing w:after="0" w:line="240" w:lineRule="auto"/>
      <w:ind w:firstLine="709"/>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5">
    <w:name w:val="Table Grid"/>
    <w:basedOn w:val="a1"/>
    <w:uiPriority w:val="39"/>
    <w:rsid w:val="00331F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ody Text"/>
    <w:basedOn w:val="a"/>
    <w:link w:val="af7"/>
    <w:uiPriority w:val="99"/>
    <w:semiHidden/>
    <w:unhideWhenUsed/>
    <w:rsid w:val="000E4435"/>
    <w:pPr>
      <w:spacing w:after="120"/>
    </w:pPr>
  </w:style>
  <w:style w:type="character" w:customStyle="1" w:styleId="af7">
    <w:name w:val="Основной текст Знак"/>
    <w:basedOn w:val="a0"/>
    <w:link w:val="af6"/>
    <w:uiPriority w:val="99"/>
    <w:semiHidden/>
    <w:rsid w:val="000E4435"/>
    <w:rPr>
      <w:rFonts w:ascii="Times New Roman" w:hAnsi="Times New Roman"/>
      <w:sz w:val="28"/>
    </w:rPr>
  </w:style>
  <w:style w:type="paragraph" w:styleId="af8">
    <w:name w:val="header"/>
    <w:basedOn w:val="a"/>
    <w:link w:val="af9"/>
    <w:uiPriority w:val="99"/>
    <w:unhideWhenUsed/>
    <w:rsid w:val="00017BD5"/>
    <w:pPr>
      <w:tabs>
        <w:tab w:val="center" w:pos="4677"/>
        <w:tab w:val="right" w:pos="9355"/>
      </w:tabs>
      <w:spacing w:after="0"/>
    </w:pPr>
  </w:style>
  <w:style w:type="character" w:customStyle="1" w:styleId="af9">
    <w:name w:val="Верхний колонтитул Знак"/>
    <w:basedOn w:val="a0"/>
    <w:link w:val="af8"/>
    <w:uiPriority w:val="99"/>
    <w:rsid w:val="00017BD5"/>
    <w:rPr>
      <w:rFonts w:ascii="Times New Roman" w:hAnsi="Times New Roman"/>
      <w:sz w:val="28"/>
    </w:rPr>
  </w:style>
  <w:style w:type="paragraph" w:styleId="afa">
    <w:name w:val="footer"/>
    <w:basedOn w:val="a"/>
    <w:link w:val="afb"/>
    <w:uiPriority w:val="99"/>
    <w:unhideWhenUsed/>
    <w:rsid w:val="00017BD5"/>
    <w:pPr>
      <w:tabs>
        <w:tab w:val="center" w:pos="4677"/>
        <w:tab w:val="right" w:pos="9355"/>
      </w:tabs>
      <w:spacing w:after="0"/>
    </w:pPr>
  </w:style>
  <w:style w:type="character" w:customStyle="1" w:styleId="afb">
    <w:name w:val="Нижний колонтитул Знак"/>
    <w:basedOn w:val="a0"/>
    <w:link w:val="afa"/>
    <w:uiPriority w:val="99"/>
    <w:rsid w:val="00017BD5"/>
    <w:rPr>
      <w:rFonts w:ascii="Times New Roman" w:hAnsi="Times New Roman"/>
      <w:sz w:val="28"/>
    </w:rPr>
  </w:style>
  <w:style w:type="character" w:styleId="afc">
    <w:name w:val="Hyperlink"/>
    <w:basedOn w:val="a0"/>
    <w:uiPriority w:val="99"/>
    <w:unhideWhenUsed/>
    <w:rsid w:val="003469E8"/>
    <w:rPr>
      <w:color w:val="0563C1" w:themeColor="hyperlink"/>
      <w:u w:val="single"/>
    </w:rPr>
  </w:style>
  <w:style w:type="character" w:styleId="afd">
    <w:name w:val="Unresolved Mention"/>
    <w:basedOn w:val="a0"/>
    <w:uiPriority w:val="99"/>
    <w:semiHidden/>
    <w:unhideWhenUsed/>
    <w:rsid w:val="003469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abannet.ru" TargetMode="External"/><Relationship Id="rId18" Type="http://schemas.openxmlformats.org/officeDocument/2006/relationships/hyperlink" Target="https://login.consultant.ru/link/?req=doc&amp;base=LAW&amp;n=507514&amp;dst=100757" TargetMode="External"/><Relationship Id="rId26" Type="http://schemas.openxmlformats.org/officeDocument/2006/relationships/hyperlink" Target="https://login.consultant.ru/link/?req=doc&amp;base=LAW&amp;n=506017&amp;dst=100011" TargetMode="External"/><Relationship Id="rId39" Type="http://schemas.openxmlformats.org/officeDocument/2006/relationships/hyperlink" Target="https://login.consultant.ru/link/?req=doc&amp;base=LAW&amp;n=508984&amp;dst=100637" TargetMode="External"/><Relationship Id="rId21" Type="http://schemas.openxmlformats.org/officeDocument/2006/relationships/hyperlink" Target="https://login.consultant.ru/link/?req=doc&amp;base=LAW&amp;n=508984&amp;dst=101391" TargetMode="External"/><Relationship Id="rId34" Type="http://schemas.openxmlformats.org/officeDocument/2006/relationships/hyperlink" Target="https://login.consultant.ru/link/?req=doc&amp;base=LAW&amp;n=508984&amp;dst=100638" TargetMode="External"/><Relationship Id="rId42" Type="http://schemas.openxmlformats.org/officeDocument/2006/relationships/hyperlink" Target="https://login.consultant.ru/link/?req=doc&amp;base=LAW&amp;n=508984&amp;dst=101414" TargetMode="External"/><Relationship Id="rId47" Type="http://schemas.openxmlformats.org/officeDocument/2006/relationships/hyperlink" Target="https://login.consultant.ru/link/?req=doc&amp;base=LAW&amp;n=508984&amp;dst=100035" TargetMode="Externa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login.consultant.ru/link/?req=doc&amp;base=LAW&amp;n=508984" TargetMode="External"/><Relationship Id="rId29" Type="http://schemas.openxmlformats.org/officeDocument/2006/relationships/hyperlink" Target="https://login.consultant.ru/link/?req=doc&amp;base=LAW&amp;n=508984&amp;dst=100639" TargetMode="External"/><Relationship Id="rId11" Type="http://schemas.openxmlformats.org/officeDocument/2006/relationships/hyperlink" Target="https://login.consultant.ru/link/?req=doc&amp;base=RLAW123&amp;n=355455" TargetMode="External"/><Relationship Id="rId24" Type="http://schemas.openxmlformats.org/officeDocument/2006/relationships/hyperlink" Target="https://login.consultant.ru/link/?req=doc&amp;base=LAW&amp;n=508984&amp;dst=101375" TargetMode="External"/><Relationship Id="rId32" Type="http://schemas.openxmlformats.org/officeDocument/2006/relationships/hyperlink" Target="https://login.consultant.ru/link/?req=doc&amp;base=LAW&amp;n=508984&amp;dst=101410" TargetMode="External"/><Relationship Id="rId37" Type="http://schemas.openxmlformats.org/officeDocument/2006/relationships/hyperlink" Target="https://login.consultant.ru/link/?req=doc&amp;base=LAW&amp;n=508984&amp;dst=101413" TargetMode="External"/><Relationship Id="rId40" Type="http://schemas.openxmlformats.org/officeDocument/2006/relationships/hyperlink" Target="https://login.consultant.ru/link/?req=doc&amp;base=LAW&amp;n=508984&amp;dst=100639" TargetMode="External"/><Relationship Id="rId45" Type="http://schemas.openxmlformats.org/officeDocument/2006/relationships/hyperlink" Target="https://login.consultant.ru/link/?req=doc&amp;base=LAW&amp;n=508984"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508984" TargetMode="External"/><Relationship Id="rId23" Type="http://schemas.openxmlformats.org/officeDocument/2006/relationships/hyperlink" Target="https://login.consultant.ru/link/?req=doc&amp;base=LAW&amp;n=508984&amp;dst=101371" TargetMode="External"/><Relationship Id="rId28" Type="http://schemas.openxmlformats.org/officeDocument/2006/relationships/hyperlink" Target="https://login.consultant.ru/link/?req=doc&amp;base=LAW&amp;n=508984&amp;dst=100637" TargetMode="External"/><Relationship Id="rId36" Type="http://schemas.openxmlformats.org/officeDocument/2006/relationships/hyperlink" Target="https://login.consultant.ru/link/?req=doc&amp;base=LAW&amp;n=508984&amp;dst=44" TargetMode="External"/><Relationship Id="rId49" Type="http://schemas.openxmlformats.org/officeDocument/2006/relationships/fontTable" Target="fontTable.xml"/><Relationship Id="rId10" Type="http://schemas.openxmlformats.org/officeDocument/2006/relationships/hyperlink" Target="https://login.consultant.ru/link/?req=doc&amp;base=LAW&amp;n=531468" TargetMode="External"/><Relationship Id="rId19" Type="http://schemas.openxmlformats.org/officeDocument/2006/relationships/hyperlink" Target="https://login.consultant.ru/link/?req=doc&amp;base=LAW&amp;n=508984&amp;dst=100547" TargetMode="External"/><Relationship Id="rId31" Type="http://schemas.openxmlformats.org/officeDocument/2006/relationships/hyperlink" Target="https://login.consultant.ru/link/?req=doc&amp;base=LAW&amp;n=508984&amp;dst=101409" TargetMode="External"/><Relationship Id="rId44" Type="http://schemas.openxmlformats.org/officeDocument/2006/relationships/hyperlink" Target="https://login.consultant.ru/link/?req=doc&amp;base=LAW&amp;n=508984&amp;dst=101000"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abannet.ru" TargetMode="External"/><Relationship Id="rId22" Type="http://schemas.openxmlformats.org/officeDocument/2006/relationships/hyperlink" Target="https://login.consultant.ru/link/?req=doc&amp;base=LAW&amp;n=508984&amp;dst=39" TargetMode="External"/><Relationship Id="rId27" Type="http://schemas.openxmlformats.org/officeDocument/2006/relationships/hyperlink" Target="https://login.consultant.ru/link/?req=doc&amp;base=LAW&amp;n=508984&amp;dst=101410" TargetMode="External"/><Relationship Id="rId30" Type="http://schemas.openxmlformats.org/officeDocument/2006/relationships/hyperlink" Target="https://login.consultant.ru/link/?req=doc&amp;base=LAW&amp;n=508984&amp;dst=44" TargetMode="External"/><Relationship Id="rId35" Type="http://schemas.openxmlformats.org/officeDocument/2006/relationships/hyperlink" Target="https://login.consultant.ru/link/?req=doc&amp;base=LAW&amp;n=508984&amp;dst=101411" TargetMode="External"/><Relationship Id="rId43" Type="http://schemas.openxmlformats.org/officeDocument/2006/relationships/hyperlink" Target="https://login.consultant.ru/link/?req=doc&amp;base=LAW&amp;n=508984&amp;dst=101443" TargetMode="External"/><Relationship Id="rId48" Type="http://schemas.openxmlformats.org/officeDocument/2006/relationships/hyperlink" Target="https://login.consultant.ru/link/?req=doc&amp;base=LAW&amp;n=508984" TargetMode="Externa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login.consultant.ru/link/?req=doc&amp;base=LAW&amp;n=508984" TargetMode="External"/><Relationship Id="rId17" Type="http://schemas.openxmlformats.org/officeDocument/2006/relationships/hyperlink" Target="https://login.consultant.ru/link/?req=doc&amp;base=LAW&amp;n=508984&amp;dst=100509" TargetMode="External"/><Relationship Id="rId25" Type="http://schemas.openxmlformats.org/officeDocument/2006/relationships/hyperlink" Target="https://login.consultant.ru/link/?req=doc&amp;base=LAW&amp;n=508984&amp;dst=101371" TargetMode="External"/><Relationship Id="rId33" Type="http://schemas.openxmlformats.org/officeDocument/2006/relationships/hyperlink" Target="https://login.consultant.ru/link/?req=doc&amp;base=LAW&amp;n=508984&amp;dst=100637" TargetMode="External"/><Relationship Id="rId38" Type="http://schemas.openxmlformats.org/officeDocument/2006/relationships/hyperlink" Target="https://login.consultant.ru/link/?req=doc&amp;base=LAW&amp;n=508984&amp;dst=101410" TargetMode="External"/><Relationship Id="rId46" Type="http://schemas.openxmlformats.org/officeDocument/2006/relationships/hyperlink" Target="https://login.consultant.ru/link/?req=doc&amp;base=LAW&amp;n=508984&amp;dst=100998" TargetMode="External"/><Relationship Id="rId20" Type="http://schemas.openxmlformats.org/officeDocument/2006/relationships/hyperlink" Target="https://login.consultant.ru/link/?req=doc&amp;base=LAW&amp;n=494960" TargetMode="External"/><Relationship Id="rId41" Type="http://schemas.openxmlformats.org/officeDocument/2006/relationships/hyperlink" Target="https://login.consultant.ru/link/?req=doc&amp;base=LAW&amp;n=508984&amp;dst=44"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35D9AC-6DAF-4A4C-A841-A85F64DE7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7472</Words>
  <Characters>42595</Characters>
  <Application>Microsoft Office Word</Application>
  <DocSecurity>0</DocSecurity>
  <Lines>354</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6</cp:revision>
  <cp:lastPrinted>2026-05-06T07:59:00Z</cp:lastPrinted>
  <dcterms:created xsi:type="dcterms:W3CDTF">2026-05-06T02:25:00Z</dcterms:created>
  <dcterms:modified xsi:type="dcterms:W3CDTF">2026-05-06T07:59:00Z</dcterms:modified>
</cp:coreProperties>
</file>